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2F3" w:rsidRPr="000032F3" w:rsidRDefault="000032F3" w:rsidP="006C7E56">
      <w:pPr>
        <w:spacing w:after="0" w:line="264" w:lineRule="auto"/>
        <w:rPr>
          <w:rFonts w:ascii="Times New Roman" w:eastAsia="Times New Roman" w:hAnsi="Times New Roman" w:cs="Times New Roman"/>
          <w:b/>
          <w:sz w:val="26"/>
          <w:szCs w:val="26"/>
          <w:lang w:val="uk-UA" w:eastAsia="uk-UA"/>
        </w:rPr>
      </w:pPr>
      <w:r w:rsidRPr="000032F3">
        <w:rPr>
          <w:rFonts w:ascii="Times New Roman" w:eastAsia="Times New Roman" w:hAnsi="Times New Roman" w:cs="Times New Roman"/>
          <w:b/>
          <w:sz w:val="26"/>
          <w:szCs w:val="26"/>
          <w:lang w:val="uk-UA" w:eastAsia="uk-UA"/>
        </w:rPr>
        <w:br w:type="page"/>
      </w:r>
    </w:p>
    <w:p w:rsidR="000032F3" w:rsidRPr="000032F3" w:rsidRDefault="000032F3" w:rsidP="000032F3">
      <w:pPr>
        <w:spacing w:after="0" w:line="264" w:lineRule="auto"/>
        <w:ind w:firstLine="709"/>
        <w:jc w:val="center"/>
        <w:rPr>
          <w:rFonts w:ascii="Times New Roman" w:eastAsia="Times New Roman" w:hAnsi="Times New Roman" w:cs="Times New Roman"/>
          <w:b/>
          <w:sz w:val="28"/>
          <w:szCs w:val="28"/>
          <w:lang w:val="uk-UA" w:eastAsia="uk-UA"/>
        </w:rPr>
      </w:pPr>
    </w:p>
    <w:p w:rsidR="000032F3" w:rsidRPr="000032F3" w:rsidRDefault="000032F3" w:rsidP="000032F3">
      <w:pPr>
        <w:spacing w:after="0" w:line="264" w:lineRule="auto"/>
        <w:ind w:firstLine="709"/>
        <w:jc w:val="center"/>
        <w:rPr>
          <w:rFonts w:ascii="Times New Roman" w:eastAsia="Times New Roman" w:hAnsi="Times New Roman" w:cs="Times New Roman"/>
          <w:b/>
          <w:sz w:val="28"/>
          <w:szCs w:val="28"/>
          <w:lang w:val="uk-UA" w:eastAsia="uk-UA"/>
        </w:rPr>
      </w:pPr>
      <w:r w:rsidRPr="000032F3">
        <w:rPr>
          <w:rFonts w:ascii="Times New Roman" w:eastAsia="Times New Roman" w:hAnsi="Times New Roman" w:cs="Times New Roman"/>
          <w:b/>
          <w:sz w:val="28"/>
          <w:szCs w:val="28"/>
          <w:lang w:val="uk-UA" w:eastAsia="uk-UA"/>
        </w:rPr>
        <w:t>Рекомендації</w:t>
      </w:r>
    </w:p>
    <w:p w:rsidR="000032F3" w:rsidRPr="000032F3" w:rsidRDefault="000032F3" w:rsidP="000032F3">
      <w:pPr>
        <w:spacing w:after="0" w:line="264" w:lineRule="auto"/>
        <w:ind w:firstLine="709"/>
        <w:jc w:val="center"/>
        <w:rPr>
          <w:rFonts w:ascii="Times New Roman" w:eastAsia="Times New Roman" w:hAnsi="Times New Roman" w:cs="Times New Roman"/>
          <w:b/>
          <w:sz w:val="28"/>
          <w:szCs w:val="28"/>
          <w:lang w:val="uk-UA" w:eastAsia="uk-UA"/>
        </w:rPr>
      </w:pPr>
      <w:r w:rsidRPr="000032F3">
        <w:rPr>
          <w:rFonts w:ascii="Times New Roman" w:eastAsia="Times New Roman" w:hAnsi="Times New Roman" w:cs="Times New Roman"/>
          <w:b/>
          <w:sz w:val="28"/>
          <w:szCs w:val="28"/>
          <w:lang w:val="uk-UA" w:eastAsia="uk-UA"/>
        </w:rPr>
        <w:t>щодо практики та методики використання есе у навчанні історії</w:t>
      </w:r>
    </w:p>
    <w:p w:rsidR="000032F3" w:rsidRPr="000032F3" w:rsidRDefault="000032F3" w:rsidP="000032F3">
      <w:pPr>
        <w:spacing w:after="0" w:line="264" w:lineRule="auto"/>
        <w:ind w:firstLine="709"/>
        <w:jc w:val="both"/>
        <w:rPr>
          <w:rFonts w:ascii="Times New Roman" w:eastAsia="Times New Roman" w:hAnsi="Times New Roman" w:cs="Times New Roman"/>
          <w:sz w:val="24"/>
          <w:szCs w:val="24"/>
          <w:lang w:val="uk-UA" w:eastAsia="uk-UA"/>
        </w:rPr>
      </w:pPr>
    </w:p>
    <w:p w:rsidR="00C5110E" w:rsidRDefault="00C5110E" w:rsidP="000032F3">
      <w:pPr>
        <w:spacing w:after="0" w:line="264" w:lineRule="auto"/>
        <w:ind w:firstLine="709"/>
        <w:jc w:val="both"/>
        <w:rPr>
          <w:rFonts w:ascii="Times New Roman" w:eastAsia="Times New Roman" w:hAnsi="Times New Roman" w:cs="Times New Roman"/>
          <w:sz w:val="26"/>
          <w:szCs w:val="26"/>
          <w:lang w:val="uk-UA" w:eastAsia="uk-UA"/>
        </w:rPr>
      </w:pPr>
      <w:r>
        <w:rPr>
          <w:rFonts w:ascii="Times New Roman" w:eastAsia="Times New Roman" w:hAnsi="Times New Roman" w:cs="Times New Roman"/>
          <w:sz w:val="26"/>
          <w:szCs w:val="26"/>
          <w:lang w:val="uk-UA" w:eastAsia="uk-UA"/>
        </w:rPr>
        <w:t>Серед практичних і творчих завдань на уроках історії учням пропонується написання есе.</w:t>
      </w:r>
    </w:p>
    <w:p w:rsidR="000032F3" w:rsidRPr="00C5110E" w:rsidRDefault="00C5110E" w:rsidP="000032F3">
      <w:pPr>
        <w:spacing w:after="0" w:line="264" w:lineRule="auto"/>
        <w:ind w:firstLine="709"/>
        <w:jc w:val="both"/>
        <w:rPr>
          <w:rFonts w:ascii="Times New Roman" w:eastAsia="Calibri" w:hAnsi="Times New Roman" w:cs="Times New Roman"/>
          <w:i/>
          <w:sz w:val="28"/>
          <w:szCs w:val="28"/>
          <w:lang w:val="uk-UA"/>
        </w:rPr>
      </w:pPr>
      <w:r w:rsidRPr="000032F3">
        <w:rPr>
          <w:rFonts w:ascii="Times New Roman" w:eastAsia="Calibri" w:hAnsi="Times New Roman" w:cs="Times New Roman"/>
          <w:i/>
          <w:sz w:val="26"/>
          <w:szCs w:val="26"/>
          <w:lang w:val="uk-UA"/>
        </w:rPr>
        <w:t xml:space="preserve"> </w:t>
      </w:r>
      <w:r w:rsidR="000032F3" w:rsidRPr="00C5110E">
        <w:rPr>
          <w:rFonts w:ascii="Times New Roman" w:eastAsia="Calibri" w:hAnsi="Times New Roman" w:cs="Times New Roman"/>
          <w:b/>
          <w:i/>
          <w:sz w:val="26"/>
          <w:szCs w:val="26"/>
          <w:lang w:val="uk-UA"/>
        </w:rPr>
        <w:t>Що таке есе?</w:t>
      </w:r>
      <w:r w:rsidR="000032F3" w:rsidRPr="00C5110E">
        <w:rPr>
          <w:rFonts w:ascii="Times New Roman" w:eastAsia="Calibri" w:hAnsi="Times New Roman" w:cs="Times New Roman"/>
          <w:b/>
          <w:sz w:val="26"/>
          <w:szCs w:val="26"/>
          <w:lang w:val="uk-UA"/>
        </w:rPr>
        <w:t xml:space="preserve"> </w:t>
      </w:r>
      <w:proofErr w:type="spellStart"/>
      <w:r w:rsidR="000032F3" w:rsidRPr="000032F3">
        <w:rPr>
          <w:rFonts w:ascii="Times New Roman" w:eastAsia="Calibri" w:hAnsi="Times New Roman" w:cs="Times New Roman"/>
          <w:sz w:val="26"/>
          <w:szCs w:val="26"/>
          <w:lang w:val="uk-UA"/>
        </w:rPr>
        <w:t>Есе</w:t>
      </w:r>
      <w:proofErr w:type="spellEnd"/>
      <w:r w:rsidR="000032F3" w:rsidRPr="000032F3">
        <w:rPr>
          <w:rFonts w:ascii="Times New Roman" w:eastAsia="Calibri" w:hAnsi="Times New Roman" w:cs="Times New Roman"/>
          <w:sz w:val="26"/>
          <w:szCs w:val="26"/>
          <w:lang w:val="uk-UA"/>
        </w:rPr>
        <w:t xml:space="preserve"> (з </w:t>
      </w:r>
      <w:proofErr w:type="spellStart"/>
      <w:r w:rsidR="000032F3" w:rsidRPr="000032F3">
        <w:rPr>
          <w:rFonts w:ascii="Times New Roman" w:eastAsia="Calibri" w:hAnsi="Times New Roman" w:cs="Times New Roman"/>
          <w:sz w:val="26"/>
          <w:szCs w:val="26"/>
          <w:lang w:val="uk-UA"/>
        </w:rPr>
        <w:t>фр</w:t>
      </w:r>
      <w:proofErr w:type="spellEnd"/>
      <w:r w:rsidR="000032F3" w:rsidRPr="000032F3">
        <w:rPr>
          <w:rFonts w:ascii="Times New Roman" w:eastAsia="Calibri" w:hAnsi="Times New Roman" w:cs="Times New Roman"/>
          <w:sz w:val="26"/>
          <w:szCs w:val="26"/>
          <w:lang w:val="uk-UA"/>
        </w:rPr>
        <w:t>. «</w:t>
      </w:r>
      <w:proofErr w:type="spellStart"/>
      <w:r w:rsidR="000032F3" w:rsidRPr="000032F3">
        <w:rPr>
          <w:rFonts w:ascii="Times New Roman" w:eastAsia="Calibri" w:hAnsi="Times New Roman" w:cs="Times New Roman"/>
          <w:sz w:val="26"/>
          <w:szCs w:val="26"/>
          <w:lang w:val="uk-UA"/>
        </w:rPr>
        <w:t>un</w:t>
      </w:r>
      <w:proofErr w:type="spellEnd"/>
      <w:r w:rsidR="000032F3" w:rsidRPr="000032F3">
        <w:rPr>
          <w:rFonts w:ascii="Times New Roman" w:eastAsia="Calibri" w:hAnsi="Times New Roman" w:cs="Times New Roman"/>
          <w:sz w:val="26"/>
          <w:szCs w:val="26"/>
          <w:lang w:val="uk-UA"/>
        </w:rPr>
        <w:t xml:space="preserve"> </w:t>
      </w:r>
      <w:proofErr w:type="spellStart"/>
      <w:r w:rsidR="000032F3" w:rsidRPr="000032F3">
        <w:rPr>
          <w:rFonts w:ascii="Times New Roman" w:eastAsia="Calibri" w:hAnsi="Times New Roman" w:cs="Times New Roman"/>
          <w:sz w:val="26"/>
          <w:szCs w:val="26"/>
          <w:lang w:val="uk-UA"/>
        </w:rPr>
        <w:t>essai</w:t>
      </w:r>
      <w:proofErr w:type="spellEnd"/>
      <w:r w:rsidR="000032F3" w:rsidRPr="000032F3">
        <w:rPr>
          <w:rFonts w:ascii="Times New Roman" w:eastAsia="Calibri" w:hAnsi="Times New Roman" w:cs="Times New Roman"/>
          <w:sz w:val="26"/>
          <w:szCs w:val="26"/>
          <w:lang w:val="uk-UA"/>
        </w:rPr>
        <w:t xml:space="preserve">» - спроба, нарис) – </w:t>
      </w:r>
      <w:r w:rsidR="000032F3" w:rsidRPr="00C5110E">
        <w:rPr>
          <w:rFonts w:ascii="Times New Roman" w:eastAsia="Calibri" w:hAnsi="Times New Roman" w:cs="Times New Roman"/>
          <w:i/>
          <w:sz w:val="28"/>
          <w:szCs w:val="28"/>
          <w:lang w:val="uk-UA"/>
        </w:rPr>
        <w:t xml:space="preserve">це прозовий твір на філософську, мистецьку, історичну або іншу тематику, у якому вільно викладено особисті міркування автора про чиїсь  думки, вчинок, його погляд на певну проблему. </w:t>
      </w:r>
    </w:p>
    <w:p w:rsidR="000032F3" w:rsidRPr="000032F3" w:rsidRDefault="000032F3" w:rsidP="000032F3">
      <w:pPr>
        <w:spacing w:after="0" w:line="256" w:lineRule="auto"/>
        <w:ind w:firstLine="708"/>
        <w:jc w:val="both"/>
        <w:rPr>
          <w:rFonts w:ascii="Times New Roman" w:eastAsia="Calibri" w:hAnsi="Times New Roman" w:cs="Times New Roman"/>
          <w:sz w:val="28"/>
          <w:szCs w:val="28"/>
          <w:lang w:val="uk-UA"/>
        </w:rPr>
      </w:pPr>
      <w:r w:rsidRPr="000032F3">
        <w:rPr>
          <w:rFonts w:ascii="Times New Roman" w:eastAsia="Times New Roman" w:hAnsi="Times New Roman" w:cs="Times New Roman"/>
          <w:iCs/>
          <w:sz w:val="26"/>
          <w:szCs w:val="26"/>
          <w:lang w:val="uk-UA" w:eastAsia="uk-UA"/>
        </w:rPr>
        <w:t xml:space="preserve">У школі практикують стислі есе </w:t>
      </w:r>
      <w:r w:rsidRPr="000032F3">
        <w:rPr>
          <w:rFonts w:ascii="Times New Roman" w:eastAsia="Calibri" w:hAnsi="Times New Roman" w:cs="Times New Roman"/>
          <w:sz w:val="28"/>
          <w:szCs w:val="28"/>
          <w:lang w:val="uk-UA"/>
        </w:rPr>
        <w:t>(</w:t>
      </w:r>
      <w:r w:rsidRPr="000032F3">
        <w:rPr>
          <w:rFonts w:ascii="Times New Roman" w:eastAsia="Calibri" w:hAnsi="Times New Roman" w:cs="Times New Roman"/>
          <w:sz w:val="26"/>
          <w:szCs w:val="26"/>
          <w:lang w:val="uk-UA"/>
        </w:rPr>
        <w:t>від 200 до 1000 слів).</w:t>
      </w:r>
      <w:r w:rsidRPr="000032F3">
        <w:rPr>
          <w:rFonts w:ascii="Times New Roman" w:eastAsia="Calibri" w:hAnsi="Times New Roman" w:cs="Times New Roman"/>
          <w:sz w:val="28"/>
          <w:szCs w:val="28"/>
          <w:lang w:val="uk-UA"/>
        </w:rPr>
        <w:t xml:space="preserve"> </w:t>
      </w:r>
      <w:r w:rsidRPr="000032F3">
        <w:rPr>
          <w:rFonts w:ascii="Times New Roman" w:eastAsia="Times New Roman" w:hAnsi="Times New Roman" w:cs="Times New Roman"/>
          <w:iCs/>
          <w:sz w:val="26"/>
          <w:szCs w:val="26"/>
          <w:lang w:val="uk-UA" w:eastAsia="uk-UA"/>
        </w:rPr>
        <w:t>Обсяг і зміст есе</w:t>
      </w:r>
      <w:r w:rsidRPr="000032F3">
        <w:rPr>
          <w:rFonts w:ascii="Times New Roman" w:eastAsia="Times New Roman" w:hAnsi="Times New Roman" w:cs="Times New Roman"/>
          <w:sz w:val="26"/>
          <w:szCs w:val="26"/>
          <w:lang w:val="uk-UA" w:eastAsia="uk-UA"/>
        </w:rPr>
        <w:t xml:space="preserve"> залежать від його тематики і особистості автора. Ключова вимога до автора – розкрити зміст теми.</w:t>
      </w:r>
      <w:r w:rsidRPr="000032F3">
        <w:rPr>
          <w:rFonts w:ascii="Times New Roman" w:eastAsia="Calibri" w:hAnsi="Times New Roman" w:cs="Times New Roman"/>
          <w:sz w:val="28"/>
          <w:szCs w:val="28"/>
          <w:lang w:val="uk-UA"/>
        </w:rPr>
        <w:t xml:space="preserve"> </w:t>
      </w:r>
      <w:r w:rsidRPr="000032F3">
        <w:rPr>
          <w:rFonts w:ascii="Times New Roman" w:eastAsia="Calibri" w:hAnsi="Times New Roman" w:cs="Times New Roman"/>
          <w:sz w:val="26"/>
          <w:szCs w:val="26"/>
          <w:lang w:val="uk-UA"/>
        </w:rPr>
        <w:t>Е</w:t>
      </w:r>
      <w:r w:rsidRPr="000032F3">
        <w:rPr>
          <w:rFonts w:ascii="Times New Roman" w:eastAsia="Times New Roman" w:hAnsi="Times New Roman" w:cs="Times New Roman"/>
          <w:iCs/>
          <w:sz w:val="26"/>
          <w:szCs w:val="26"/>
          <w:lang w:val="uk-UA" w:eastAsia="uk-UA"/>
        </w:rPr>
        <w:t>се – це результат науково-дослідної роботи.</w:t>
      </w:r>
    </w:p>
    <w:p w:rsidR="000032F3" w:rsidRPr="000032F3" w:rsidRDefault="000032F3" w:rsidP="000032F3">
      <w:pPr>
        <w:spacing w:after="0" w:line="264" w:lineRule="auto"/>
        <w:ind w:firstLine="708"/>
        <w:jc w:val="both"/>
        <w:rPr>
          <w:rFonts w:ascii="Times New Roman" w:eastAsia="Times New Roman" w:hAnsi="Times New Roman" w:cs="Times New Roman"/>
          <w:iCs/>
          <w:sz w:val="26"/>
          <w:szCs w:val="26"/>
          <w:lang w:val="uk-UA" w:eastAsia="uk-UA"/>
        </w:rPr>
      </w:pPr>
      <w:r w:rsidRPr="000032F3">
        <w:rPr>
          <w:rFonts w:ascii="Times New Roman" w:eastAsia="Times New Roman" w:hAnsi="Times New Roman" w:cs="Times New Roman"/>
          <w:i/>
          <w:iCs/>
          <w:sz w:val="26"/>
          <w:szCs w:val="26"/>
          <w:lang w:val="uk-UA" w:eastAsia="uk-UA"/>
        </w:rPr>
        <w:t>Структура есе.</w:t>
      </w:r>
      <w:r w:rsidRPr="000032F3">
        <w:rPr>
          <w:rFonts w:ascii="Times New Roman" w:eastAsia="Times New Roman" w:hAnsi="Times New Roman" w:cs="Times New Roman"/>
          <w:iCs/>
          <w:sz w:val="26"/>
          <w:szCs w:val="26"/>
          <w:lang w:val="uk-UA" w:eastAsia="uk-UA"/>
        </w:rPr>
        <w:t xml:space="preserve"> Композиція есе – традиційна. У вступі </w:t>
      </w:r>
      <w:r w:rsidRPr="000032F3">
        <w:rPr>
          <w:rFonts w:ascii="Times New Roman" w:eastAsia="Times New Roman" w:hAnsi="Times New Roman" w:cs="Times New Roman"/>
          <w:sz w:val="26"/>
          <w:szCs w:val="26"/>
          <w:lang w:val="uk-UA" w:eastAsia="uk-UA"/>
        </w:rPr>
        <w:t>формулюють тезу/ гіпотезу, яку автор планує розгорнути або довести. Можна відштовхуватися від цитати з роботи якогось дослідника, вказати на джерело цитування, і обов’язково подати своє розуміння процитованої думки.</w:t>
      </w:r>
    </w:p>
    <w:p w:rsidR="000032F3" w:rsidRPr="000032F3" w:rsidRDefault="000032F3" w:rsidP="000032F3">
      <w:pPr>
        <w:spacing w:after="0" w:line="264" w:lineRule="auto"/>
        <w:ind w:firstLine="708"/>
        <w:jc w:val="both"/>
        <w:rPr>
          <w:rFonts w:ascii="Times New Roman" w:eastAsia="Times New Roman" w:hAnsi="Times New Roman" w:cs="Times New Roman"/>
          <w:iCs/>
          <w:sz w:val="26"/>
          <w:szCs w:val="26"/>
          <w:lang w:val="uk-UA" w:eastAsia="uk-UA"/>
        </w:rPr>
      </w:pPr>
      <w:r w:rsidRPr="000032F3">
        <w:rPr>
          <w:rFonts w:ascii="Times New Roman" w:eastAsia="Times New Roman" w:hAnsi="Times New Roman" w:cs="Times New Roman"/>
          <w:iCs/>
          <w:sz w:val="26"/>
          <w:szCs w:val="26"/>
          <w:lang w:val="uk-UA" w:eastAsia="uk-UA"/>
        </w:rPr>
        <w:t xml:space="preserve">Основна частина есе – це послідовний логічно пов'язаний виклад думок автора, його суджень про проблему. Найважливіше тут – роз’яснення та аргументація тези (гіпотези). Аргументи мають базуватися на конкретних даних: статистичних та історичних відомостях, оцінках авторитетних дослідників, надійних свідченнях тощо. Логіка викладу забезпечується, якщо один абзац основної частини міститиме не більше ніж одне судження та його доведення, підкріплене науковими даними. </w:t>
      </w:r>
    </w:p>
    <w:p w:rsidR="000032F3" w:rsidRPr="000032F3" w:rsidRDefault="000032F3" w:rsidP="000032F3">
      <w:pPr>
        <w:spacing w:after="0" w:line="264" w:lineRule="auto"/>
        <w:ind w:firstLine="708"/>
        <w:jc w:val="both"/>
        <w:rPr>
          <w:rFonts w:ascii="Times New Roman" w:eastAsia="Times New Roman" w:hAnsi="Times New Roman" w:cs="Times New Roman"/>
          <w:sz w:val="26"/>
          <w:szCs w:val="26"/>
          <w:lang w:val="uk-UA" w:eastAsia="uk-UA"/>
        </w:rPr>
      </w:pPr>
      <w:r w:rsidRPr="000032F3">
        <w:rPr>
          <w:rFonts w:ascii="Times New Roman" w:eastAsia="Times New Roman" w:hAnsi="Times New Roman" w:cs="Times New Roman"/>
          <w:iCs/>
          <w:sz w:val="26"/>
          <w:szCs w:val="26"/>
          <w:lang w:val="uk-UA" w:eastAsia="uk-UA"/>
        </w:rPr>
        <w:t>Завершується есе висновками – остаточною думкою автора про розв’язок проблеми, логічним підсумком, зробленим на основі наведених в основній частині суджень та фактів. Допускається присутність у завершальній частині додаткових пояснень, уточнень викладеного в основній. Це можуть бути цитата, «крилата фраза» або власний влучний вислів, ілюстрація та інше. М</w:t>
      </w:r>
      <w:r w:rsidRPr="000032F3">
        <w:rPr>
          <w:rFonts w:ascii="Times New Roman" w:eastAsia="Times New Roman" w:hAnsi="Times New Roman" w:cs="Times New Roman"/>
          <w:sz w:val="26"/>
          <w:szCs w:val="26"/>
          <w:lang w:val="uk-UA" w:eastAsia="uk-UA"/>
        </w:rPr>
        <w:t xml:space="preserve">ожливий також короткий аналіз досвіду написання даного есе. Автор має право вказати, з якими труднощами зустрівся, розробляючи його тему, від яких думок, припущень відмовився, у чому переконався. </w:t>
      </w:r>
    </w:p>
    <w:p w:rsidR="000032F3" w:rsidRPr="000032F3" w:rsidRDefault="000032F3" w:rsidP="000032F3">
      <w:pPr>
        <w:spacing w:after="0" w:line="264" w:lineRule="auto"/>
        <w:ind w:firstLine="708"/>
        <w:jc w:val="both"/>
        <w:rPr>
          <w:rFonts w:ascii="Times New Roman" w:eastAsia="Times New Roman" w:hAnsi="Times New Roman" w:cs="Times New Roman"/>
          <w:iCs/>
          <w:sz w:val="26"/>
          <w:szCs w:val="26"/>
          <w:lang w:val="uk-UA" w:eastAsia="uk-UA"/>
        </w:rPr>
      </w:pPr>
      <w:r w:rsidRPr="000032F3">
        <w:rPr>
          <w:rFonts w:ascii="Times New Roman" w:eastAsia="Times New Roman" w:hAnsi="Times New Roman" w:cs="Times New Roman"/>
          <w:iCs/>
          <w:sz w:val="26"/>
          <w:szCs w:val="26"/>
          <w:lang w:val="uk-UA" w:eastAsia="uk-UA"/>
        </w:rPr>
        <w:t>Щоб вступ, основна частина та підсумок есе були органічно поєднані, доцільно пов’язувати їх своєрідними словами або фразами – «місточками» (приклади далі).</w:t>
      </w:r>
    </w:p>
    <w:p w:rsidR="000032F3" w:rsidRPr="000032F3" w:rsidRDefault="000032F3" w:rsidP="000032F3">
      <w:pPr>
        <w:spacing w:after="0" w:line="264" w:lineRule="auto"/>
        <w:ind w:firstLine="708"/>
        <w:jc w:val="both"/>
        <w:rPr>
          <w:rFonts w:ascii="Times New Roman" w:eastAsia="Times New Roman" w:hAnsi="Times New Roman" w:cs="Times New Roman"/>
          <w:sz w:val="26"/>
          <w:szCs w:val="26"/>
          <w:lang w:val="uk-UA" w:eastAsia="uk-UA"/>
        </w:rPr>
      </w:pPr>
      <w:r w:rsidRPr="000032F3">
        <w:rPr>
          <w:rFonts w:ascii="Times New Roman" w:eastAsia="Times New Roman" w:hAnsi="Times New Roman" w:cs="Times New Roman"/>
          <w:sz w:val="26"/>
          <w:szCs w:val="26"/>
          <w:lang w:val="uk-UA" w:eastAsia="uk-UA"/>
        </w:rPr>
        <w:t>Тричленна композиція есе не нівелює того, що це – вільний за формою вислів, який не претендує на вичерпне трактування предмета дослідження. Його автор ділиться з читачами власними враженнями і суб'єктивними міркуваннями на цікаву для нього тему, тож має право на яскраві приклади (зокрема і з особистого досвіду), публіцистичні елементи і художні метафори.</w:t>
      </w:r>
    </w:p>
    <w:p w:rsidR="000032F3" w:rsidRPr="000032F3" w:rsidRDefault="000032F3" w:rsidP="000032F3">
      <w:pPr>
        <w:spacing w:after="0" w:line="264" w:lineRule="auto"/>
        <w:ind w:firstLine="708"/>
        <w:jc w:val="both"/>
        <w:rPr>
          <w:rFonts w:ascii="Times New Roman" w:eastAsia="Calibri" w:hAnsi="Times New Roman" w:cs="Times New Roman"/>
          <w:sz w:val="26"/>
          <w:szCs w:val="26"/>
          <w:lang w:val="uk-UA"/>
        </w:rPr>
      </w:pPr>
      <w:r w:rsidRPr="000032F3">
        <w:rPr>
          <w:rFonts w:ascii="Times New Roman" w:eastAsia="Times New Roman" w:hAnsi="Times New Roman" w:cs="Times New Roman"/>
          <w:i/>
          <w:sz w:val="26"/>
          <w:szCs w:val="26"/>
          <w:lang w:val="uk-UA" w:eastAsia="uk-UA"/>
        </w:rPr>
        <w:t>Чим корисні есе на історичну тематику?</w:t>
      </w:r>
      <w:r w:rsidRPr="000032F3">
        <w:rPr>
          <w:rFonts w:ascii="Times New Roman" w:eastAsia="Times New Roman" w:hAnsi="Times New Roman" w:cs="Times New Roman"/>
          <w:sz w:val="26"/>
          <w:szCs w:val="26"/>
          <w:lang w:val="uk-UA" w:eastAsia="uk-UA"/>
        </w:rPr>
        <w:t xml:space="preserve"> </w:t>
      </w:r>
      <w:r w:rsidRPr="000032F3">
        <w:rPr>
          <w:rFonts w:ascii="Times New Roman" w:eastAsia="Calibri" w:hAnsi="Times New Roman" w:cs="Times New Roman"/>
          <w:color w:val="000000"/>
          <w:sz w:val="26"/>
          <w:szCs w:val="26"/>
          <w:lang w:val="uk-UA"/>
        </w:rPr>
        <w:t xml:space="preserve">Метою есе є діагностика продуктивної пізнавальної діяльності учня, його здатності аналізувати історичну інформацію, інтерпретувати її, порівнювати історичні факти, вибудовувати </w:t>
      </w:r>
      <w:r w:rsidRPr="000032F3">
        <w:rPr>
          <w:rFonts w:ascii="Times New Roman" w:eastAsia="Calibri" w:hAnsi="Times New Roman" w:cs="Times New Roman"/>
          <w:color w:val="000000"/>
          <w:sz w:val="26"/>
          <w:szCs w:val="26"/>
          <w:lang w:val="uk-UA"/>
        </w:rPr>
        <w:lastRenderedPageBreak/>
        <w:t xml:space="preserve">міркування, обґрунтовувати особисту оцінку, формулювати висновки тощо. Практикуючи написання есе, учитель /учителька історії допомагають учням формувати навички чітко й грамотно викладати власні думки, розташовувати ці думки в логічній послідовності, вільно володіти історичною термінологією, добирати приклади та аргументи, доречно використовувати цитати і т. ін.. Впровадження есе збагачує методику навчання історії, контроль більше не зводиться до тестування,  в учнів з’являється додатковий стимул до дискусії. Живе спілкування на основі написаних есе </w:t>
      </w:r>
      <w:r w:rsidRPr="000032F3">
        <w:rPr>
          <w:rFonts w:ascii="Times New Roman" w:eastAsia="Times New Roman" w:hAnsi="Times New Roman" w:cs="Times New Roman"/>
          <w:iCs/>
          <w:sz w:val="26"/>
          <w:szCs w:val="26"/>
          <w:lang w:val="uk-UA" w:eastAsia="uk-UA"/>
        </w:rPr>
        <w:t>зробить навчальний процес більш продуктивним та цікавим.</w:t>
      </w:r>
    </w:p>
    <w:p w:rsidR="000032F3" w:rsidRPr="000032F3" w:rsidRDefault="000032F3" w:rsidP="000032F3">
      <w:pPr>
        <w:spacing w:after="0" w:line="264" w:lineRule="auto"/>
        <w:ind w:firstLine="708"/>
        <w:jc w:val="both"/>
        <w:rPr>
          <w:rFonts w:ascii="Times New Roman" w:eastAsia="Times New Roman" w:hAnsi="Times New Roman" w:cs="Times New Roman"/>
          <w:sz w:val="26"/>
          <w:szCs w:val="26"/>
          <w:lang w:val="uk-UA" w:eastAsia="uk-UA"/>
        </w:rPr>
      </w:pPr>
      <w:r w:rsidRPr="000032F3">
        <w:rPr>
          <w:rFonts w:ascii="Times New Roman" w:eastAsia="Times New Roman" w:hAnsi="Times New Roman" w:cs="Times New Roman"/>
          <w:i/>
          <w:sz w:val="26"/>
          <w:szCs w:val="26"/>
          <w:lang w:val="uk-UA" w:eastAsia="uk-UA"/>
        </w:rPr>
        <w:t>Як добирати теми есе</w:t>
      </w:r>
      <w:r w:rsidRPr="000032F3">
        <w:rPr>
          <w:rFonts w:ascii="Times New Roman" w:eastAsia="Times New Roman" w:hAnsi="Times New Roman" w:cs="Times New Roman"/>
          <w:sz w:val="26"/>
          <w:szCs w:val="26"/>
          <w:lang w:val="uk-UA" w:eastAsia="uk-UA"/>
        </w:rPr>
        <w:t>? Пропонуючи написати есе, треба перевірити, щоб текстів есе на запропоновані теми  не було в Інтернеті. Для цього кожну сформульовану тему доцільно «</w:t>
      </w:r>
      <w:proofErr w:type="spellStart"/>
      <w:r w:rsidRPr="000032F3">
        <w:rPr>
          <w:rFonts w:ascii="Times New Roman" w:eastAsia="Times New Roman" w:hAnsi="Times New Roman" w:cs="Times New Roman"/>
          <w:sz w:val="26"/>
          <w:szCs w:val="26"/>
          <w:lang w:val="uk-UA" w:eastAsia="uk-UA"/>
        </w:rPr>
        <w:t>загуглити</w:t>
      </w:r>
      <w:proofErr w:type="spellEnd"/>
      <w:r w:rsidRPr="000032F3">
        <w:rPr>
          <w:rFonts w:ascii="Times New Roman" w:eastAsia="Times New Roman" w:hAnsi="Times New Roman" w:cs="Times New Roman"/>
          <w:sz w:val="26"/>
          <w:szCs w:val="26"/>
          <w:lang w:val="uk-UA" w:eastAsia="uk-UA"/>
        </w:rPr>
        <w:t xml:space="preserve">», тобто пропустити через пошукові системи, щоб переконатися, що вона нова. Але найважливіше, щоб тематика пропонованих учням есе була актуальною. Критеріями оцінки актуальності теми дослідницьких есе є суб’єктивна (для учня) новизна проблематики та можливість поміркувати про життєві цілі й ціннісні орієнтири. Для  навчально-дослідницьких есе найважливіше, щоб тема допомагала учням перейти від цікавості (ситуативного інтересу) до зацікавленості предметом та спонукала практично і творчо застосувати здобуті знання. </w:t>
      </w:r>
    </w:p>
    <w:p w:rsidR="000032F3" w:rsidRPr="000032F3" w:rsidRDefault="000032F3" w:rsidP="000032F3">
      <w:pPr>
        <w:spacing w:after="0" w:line="264" w:lineRule="auto"/>
        <w:jc w:val="both"/>
        <w:rPr>
          <w:rFonts w:ascii="Times New Roman" w:eastAsia="Times New Roman" w:hAnsi="Times New Roman" w:cs="Times New Roman"/>
          <w:sz w:val="26"/>
          <w:szCs w:val="26"/>
          <w:lang w:val="uk-UA" w:eastAsia="uk-UA"/>
        </w:rPr>
      </w:pPr>
      <w:r w:rsidRPr="000032F3">
        <w:rPr>
          <w:rFonts w:ascii="Times New Roman" w:eastAsia="Times New Roman" w:hAnsi="Times New Roman" w:cs="Times New Roman"/>
          <w:sz w:val="26"/>
          <w:szCs w:val="26"/>
          <w:lang w:val="uk-UA" w:eastAsia="uk-UA"/>
        </w:rPr>
        <w:t xml:space="preserve">           </w:t>
      </w:r>
      <w:r w:rsidRPr="000032F3">
        <w:rPr>
          <w:rFonts w:ascii="Times New Roman" w:eastAsia="Times New Roman" w:hAnsi="Times New Roman" w:cs="Times New Roman"/>
          <w:i/>
          <w:sz w:val="26"/>
          <w:szCs w:val="26"/>
          <w:lang w:val="uk-UA" w:eastAsia="uk-UA"/>
        </w:rPr>
        <w:t xml:space="preserve">Де </w:t>
      </w:r>
      <w:r w:rsidRPr="000032F3">
        <w:rPr>
          <w:rFonts w:ascii="Times New Roman" w:eastAsia="Times New Roman" w:hAnsi="Times New Roman" w:cs="Times New Roman"/>
          <w:i/>
          <w:iCs/>
          <w:sz w:val="26"/>
          <w:szCs w:val="26"/>
          <w:lang w:val="uk-UA" w:eastAsia="uk-UA"/>
        </w:rPr>
        <w:t xml:space="preserve">писати есе? </w:t>
      </w:r>
      <w:proofErr w:type="spellStart"/>
      <w:r w:rsidRPr="000032F3">
        <w:rPr>
          <w:rFonts w:ascii="Times New Roman" w:eastAsia="Times New Roman" w:hAnsi="Times New Roman" w:cs="Times New Roman"/>
          <w:iCs/>
          <w:sz w:val="26"/>
          <w:szCs w:val="26"/>
          <w:lang w:val="uk-UA" w:eastAsia="uk-UA"/>
        </w:rPr>
        <w:t>Есе</w:t>
      </w:r>
      <w:proofErr w:type="spellEnd"/>
      <w:r w:rsidRPr="000032F3">
        <w:rPr>
          <w:rFonts w:ascii="Times New Roman" w:eastAsia="Times New Roman" w:hAnsi="Times New Roman" w:cs="Times New Roman"/>
          <w:iCs/>
          <w:sz w:val="26"/>
          <w:szCs w:val="26"/>
          <w:lang w:val="uk-UA" w:eastAsia="uk-UA"/>
        </w:rPr>
        <w:t xml:space="preserve"> можна писати як у класі, так і</w:t>
      </w:r>
      <w:r w:rsidRPr="000032F3">
        <w:rPr>
          <w:rFonts w:ascii="Times New Roman" w:eastAsia="Times New Roman" w:hAnsi="Times New Roman" w:cs="Times New Roman"/>
          <w:sz w:val="26"/>
          <w:szCs w:val="26"/>
          <w:lang w:val="uk-UA" w:eastAsia="uk-UA"/>
        </w:rPr>
        <w:t xml:space="preserve"> вдома. На це завдання можна виділити 15-20 хв. або й цілий урок.  Це залежатиме насамперед від складності теми,  від того, чи будуть учні використовувати різноманітні  джерела (документи, цитати з робіт істориків, крилаті вислови тощо). Історичні есе можна писати і вдома, бо це – один з можливих продуктів їх самостійної дослідницько-пошукової роботи. Учитель може вимагати, щоб текст дослідницького есе був набраний на комп’ютері (</w:t>
      </w:r>
      <w:proofErr w:type="spellStart"/>
      <w:r w:rsidRPr="000032F3">
        <w:rPr>
          <w:rFonts w:ascii="Times New Roman" w:eastAsia="Times New Roman" w:hAnsi="Times New Roman" w:cs="Times New Roman"/>
          <w:sz w:val="26"/>
          <w:szCs w:val="26"/>
          <w:lang w:val="uk-UA" w:eastAsia="uk-UA"/>
        </w:rPr>
        <w:t>Times</w:t>
      </w:r>
      <w:proofErr w:type="spellEnd"/>
      <w:r w:rsidRPr="000032F3">
        <w:rPr>
          <w:rFonts w:ascii="Times New Roman" w:eastAsia="Times New Roman" w:hAnsi="Times New Roman" w:cs="Times New Roman"/>
          <w:sz w:val="26"/>
          <w:szCs w:val="26"/>
          <w:lang w:val="uk-UA" w:eastAsia="uk-UA"/>
        </w:rPr>
        <w:t xml:space="preserve"> </w:t>
      </w:r>
      <w:proofErr w:type="spellStart"/>
      <w:r w:rsidRPr="000032F3">
        <w:rPr>
          <w:rFonts w:ascii="Times New Roman" w:eastAsia="Times New Roman" w:hAnsi="Times New Roman" w:cs="Times New Roman"/>
          <w:sz w:val="26"/>
          <w:szCs w:val="26"/>
          <w:lang w:val="uk-UA" w:eastAsia="uk-UA"/>
        </w:rPr>
        <w:t>New</w:t>
      </w:r>
      <w:proofErr w:type="spellEnd"/>
      <w:r w:rsidRPr="000032F3">
        <w:rPr>
          <w:rFonts w:ascii="Times New Roman" w:eastAsia="Times New Roman" w:hAnsi="Times New Roman" w:cs="Times New Roman"/>
          <w:sz w:val="26"/>
          <w:szCs w:val="26"/>
          <w:lang w:val="uk-UA" w:eastAsia="uk-UA"/>
        </w:rPr>
        <w:t xml:space="preserve"> </w:t>
      </w:r>
      <w:proofErr w:type="spellStart"/>
      <w:r w:rsidRPr="000032F3">
        <w:rPr>
          <w:rFonts w:ascii="Times New Roman" w:eastAsia="Times New Roman" w:hAnsi="Times New Roman" w:cs="Times New Roman"/>
          <w:sz w:val="26"/>
          <w:szCs w:val="26"/>
          <w:lang w:val="uk-UA" w:eastAsia="uk-UA"/>
        </w:rPr>
        <w:t>Roman</w:t>
      </w:r>
      <w:proofErr w:type="spellEnd"/>
      <w:r w:rsidRPr="000032F3">
        <w:rPr>
          <w:rFonts w:ascii="Times New Roman" w:eastAsia="Times New Roman" w:hAnsi="Times New Roman" w:cs="Times New Roman"/>
          <w:sz w:val="26"/>
          <w:szCs w:val="26"/>
          <w:lang w:val="uk-UA" w:eastAsia="uk-UA"/>
        </w:rPr>
        <w:t xml:space="preserve"> 14, полуторний інтервал). Наприкінці роботи має бути список використаної літератури, посилання на веб-сайти та інші джерела інформації.</w:t>
      </w:r>
    </w:p>
    <w:p w:rsidR="000032F3" w:rsidRPr="000032F3" w:rsidRDefault="000032F3" w:rsidP="000032F3">
      <w:pPr>
        <w:spacing w:after="0" w:line="264" w:lineRule="auto"/>
        <w:jc w:val="both"/>
        <w:rPr>
          <w:rFonts w:ascii="Times New Roman" w:eastAsia="Times New Roman" w:hAnsi="Times New Roman" w:cs="Times New Roman"/>
          <w:sz w:val="26"/>
          <w:szCs w:val="26"/>
          <w:lang w:val="uk-UA" w:eastAsia="uk-UA"/>
        </w:rPr>
      </w:pPr>
      <w:r w:rsidRPr="000032F3">
        <w:rPr>
          <w:rFonts w:ascii="Times New Roman" w:eastAsia="Times New Roman" w:hAnsi="Times New Roman" w:cs="Times New Roman"/>
          <w:i/>
          <w:sz w:val="26"/>
          <w:szCs w:val="26"/>
          <w:lang w:val="uk-UA" w:eastAsia="uk-UA"/>
        </w:rPr>
        <w:t xml:space="preserve">       Як оцінювати есе?</w:t>
      </w:r>
      <w:r w:rsidRPr="000032F3">
        <w:rPr>
          <w:rFonts w:ascii="Times New Roman" w:eastAsia="Times New Roman" w:hAnsi="Times New Roman" w:cs="Times New Roman"/>
          <w:sz w:val="26"/>
          <w:szCs w:val="26"/>
          <w:lang w:val="uk-UA" w:eastAsia="uk-UA"/>
        </w:rPr>
        <w:t xml:space="preserve"> Оцінюють есе на основі таких загальних критеріїв: а) відповідність темі; б) аргументованість суджень; в) достовірність використаних даних; г) присутність елементів новизни; д) якість мовлення (логіка викладу, грамотність тощо). </w:t>
      </w:r>
    </w:p>
    <w:p w:rsidR="000032F3" w:rsidRPr="000032F3" w:rsidRDefault="000032F3" w:rsidP="000032F3">
      <w:pPr>
        <w:spacing w:after="0"/>
        <w:jc w:val="both"/>
        <w:rPr>
          <w:rFonts w:ascii="Times New Roman" w:eastAsia="Times New Roman" w:hAnsi="Times New Roman" w:cs="Times New Roman"/>
          <w:sz w:val="26"/>
          <w:szCs w:val="26"/>
          <w:lang w:val="uk-UA" w:eastAsia="uk-UA"/>
        </w:rPr>
      </w:pPr>
      <w:r w:rsidRPr="000032F3">
        <w:rPr>
          <w:rFonts w:ascii="Times New Roman" w:eastAsia="Times New Roman" w:hAnsi="Times New Roman" w:cs="Times New Roman"/>
          <w:sz w:val="26"/>
          <w:szCs w:val="26"/>
          <w:lang w:val="uk-UA" w:eastAsia="uk-UA"/>
        </w:rPr>
        <w:t xml:space="preserve">     Загальні критерії треба конкретизувати учням. Наприклад, відповідність темі може передбачати: розуміння базових фактів теми, адекватне використання пов’язаних з нею понять і термінів, орієнтацію в джерельному матеріалі теми (документах, статистичних даних, дослідницьких працях). До елементів новизни можна віднести те, що учень самостійно виявив проблему, сформулював гіпотезу, здобув та долучив джерельні відомості, критично оцінив наявні дані, існуючі аргументи, пропоновані підходи до розв’язання  проблеми тощо.  Якість мовлення оцінюється на основі того, наскільки ясно, виразно, чітко автор сформулював основну тезу та судження-аргументи, якою мірою витримав логіку структурування своєї роботи, скільки і яких помилок допустив, чи дотримав правил оформлення роботи.</w:t>
      </w:r>
    </w:p>
    <w:p w:rsidR="000032F3" w:rsidRPr="000032F3" w:rsidRDefault="000032F3" w:rsidP="000032F3">
      <w:pPr>
        <w:spacing w:after="0"/>
        <w:jc w:val="both"/>
        <w:rPr>
          <w:rFonts w:ascii="Times New Roman" w:eastAsia="Calibri" w:hAnsi="Times New Roman" w:cs="Times New Roman"/>
          <w:sz w:val="26"/>
          <w:szCs w:val="26"/>
          <w:lang w:val="uk-UA"/>
        </w:rPr>
      </w:pPr>
      <w:r w:rsidRPr="000032F3">
        <w:rPr>
          <w:rFonts w:ascii="Times New Roman" w:eastAsia="Times New Roman" w:hAnsi="Times New Roman" w:cs="Times New Roman"/>
          <w:sz w:val="26"/>
          <w:szCs w:val="26"/>
          <w:lang w:val="uk-UA" w:eastAsia="uk-UA"/>
        </w:rPr>
        <w:lastRenderedPageBreak/>
        <w:t xml:space="preserve">    Найкраще, коли вчитель для оцінювання есе користуватиметься заздалегідь підготованими і розписаними критеріями, попередньо ознайомивши з ними учнів. У старших класах це ознайомлення може включати елементи обговорення, за результатами якого критерії оцінювання допустимо відкоригувати (приклади далі). Учні можуть також, </w:t>
      </w:r>
      <w:r w:rsidRPr="000032F3">
        <w:rPr>
          <w:rFonts w:ascii="Times New Roman" w:eastAsia="Calibri" w:hAnsi="Times New Roman" w:cs="Times New Roman"/>
          <w:sz w:val="26"/>
          <w:szCs w:val="26"/>
          <w:lang w:val="uk-UA"/>
        </w:rPr>
        <w:t>за домовленістю з учителем української мови, самостійно перевіряти граматику, орфографію, пунктуацію есе однокласників, оцінити відповідність змісту їхніх есе назві, окремих частин підзаголовкам тощо.</w:t>
      </w:r>
    </w:p>
    <w:p w:rsidR="000032F3" w:rsidRPr="000032F3" w:rsidRDefault="000032F3" w:rsidP="000032F3">
      <w:pPr>
        <w:spacing w:after="0"/>
        <w:jc w:val="both"/>
        <w:rPr>
          <w:rFonts w:ascii="Times New Roman" w:eastAsia="Times New Roman" w:hAnsi="Times New Roman" w:cs="Times New Roman"/>
          <w:sz w:val="26"/>
          <w:szCs w:val="26"/>
          <w:lang w:val="uk-UA" w:eastAsia="uk-UA"/>
        </w:rPr>
      </w:pPr>
      <w:r w:rsidRPr="000032F3">
        <w:rPr>
          <w:rFonts w:ascii="Times New Roman" w:eastAsia="Times New Roman" w:hAnsi="Times New Roman" w:cs="Times New Roman"/>
          <w:sz w:val="26"/>
          <w:szCs w:val="26"/>
          <w:lang w:val="uk-UA" w:eastAsia="uk-UA"/>
        </w:rPr>
        <w:t xml:space="preserve">Доцільно також практикувати оцінювання написаних робіт самими учнями. </w:t>
      </w:r>
      <w:proofErr w:type="spellStart"/>
      <w:r w:rsidRPr="000032F3">
        <w:rPr>
          <w:rFonts w:ascii="Times New Roman" w:eastAsia="Times New Roman" w:hAnsi="Times New Roman" w:cs="Times New Roman"/>
          <w:sz w:val="26"/>
          <w:szCs w:val="26"/>
          <w:lang w:val="uk-UA" w:eastAsia="uk-UA"/>
        </w:rPr>
        <w:t>Самооцінювання</w:t>
      </w:r>
      <w:proofErr w:type="spellEnd"/>
      <w:r w:rsidRPr="000032F3">
        <w:rPr>
          <w:rFonts w:ascii="Times New Roman" w:eastAsia="Times New Roman" w:hAnsi="Times New Roman" w:cs="Times New Roman"/>
          <w:sz w:val="26"/>
          <w:szCs w:val="26"/>
          <w:lang w:val="uk-UA" w:eastAsia="uk-UA"/>
        </w:rPr>
        <w:t xml:space="preserve"> потрібне насамперед для того, щоб діти навчилися робити висновки про «силу» своєї аргументації. Допомогти їм можна, поставивши, наприклад, такі запитання: Наскільки переконливим є зроблений вами виклад? Чи можна спростувати наведені вами докази, піддати сумніву використані дані? Чи достатньо аргументованим є висновок у вашій роботі?  Для </w:t>
      </w:r>
      <w:proofErr w:type="spellStart"/>
      <w:r w:rsidRPr="000032F3">
        <w:rPr>
          <w:rFonts w:ascii="Times New Roman" w:eastAsia="Times New Roman" w:hAnsi="Times New Roman" w:cs="Times New Roman"/>
          <w:sz w:val="26"/>
          <w:szCs w:val="26"/>
          <w:lang w:val="uk-UA" w:eastAsia="uk-UA"/>
        </w:rPr>
        <w:t>самооцінювання</w:t>
      </w:r>
      <w:proofErr w:type="spellEnd"/>
      <w:r w:rsidRPr="000032F3">
        <w:rPr>
          <w:rFonts w:ascii="Times New Roman" w:eastAsia="Times New Roman" w:hAnsi="Times New Roman" w:cs="Times New Roman"/>
          <w:sz w:val="26"/>
          <w:szCs w:val="26"/>
          <w:lang w:val="uk-UA" w:eastAsia="uk-UA"/>
        </w:rPr>
        <w:t xml:space="preserve"> учні можуть також користуватися розроблен</w:t>
      </w:r>
      <w:r w:rsidRPr="000032F3">
        <w:rPr>
          <w:rFonts w:ascii="Times New Roman" w:eastAsia="Calibri" w:hAnsi="Times New Roman" w:cs="Times New Roman"/>
          <w:sz w:val="26"/>
          <w:szCs w:val="26"/>
          <w:lang w:val="uk-UA"/>
        </w:rPr>
        <w:t>ими</w:t>
      </w:r>
      <w:r w:rsidRPr="000032F3">
        <w:rPr>
          <w:rFonts w:ascii="Times New Roman" w:eastAsia="Times New Roman" w:hAnsi="Times New Roman" w:cs="Times New Roman"/>
          <w:sz w:val="26"/>
          <w:szCs w:val="26"/>
          <w:lang w:val="uk-UA" w:eastAsia="uk-UA"/>
        </w:rPr>
        <w:t xml:space="preserve"> або рекомендован</w:t>
      </w:r>
      <w:r w:rsidRPr="000032F3">
        <w:rPr>
          <w:rFonts w:ascii="Times New Roman" w:eastAsia="Calibri" w:hAnsi="Times New Roman" w:cs="Times New Roman"/>
          <w:sz w:val="26"/>
          <w:szCs w:val="26"/>
          <w:lang w:val="uk-UA"/>
        </w:rPr>
        <w:t>ими учителем</w:t>
      </w:r>
      <w:r w:rsidRPr="000032F3">
        <w:rPr>
          <w:rFonts w:ascii="Times New Roman" w:eastAsia="Times New Roman" w:hAnsi="Times New Roman" w:cs="Times New Roman"/>
          <w:sz w:val="26"/>
          <w:szCs w:val="26"/>
          <w:lang w:val="uk-UA" w:eastAsia="uk-UA"/>
        </w:rPr>
        <w:t xml:space="preserve"> критері</w:t>
      </w:r>
      <w:r w:rsidRPr="000032F3">
        <w:rPr>
          <w:rFonts w:ascii="Times New Roman" w:eastAsia="Calibri" w:hAnsi="Times New Roman" w:cs="Times New Roman"/>
          <w:sz w:val="26"/>
          <w:szCs w:val="26"/>
          <w:lang w:val="uk-UA"/>
        </w:rPr>
        <w:t>ями</w:t>
      </w:r>
      <w:r w:rsidRPr="000032F3">
        <w:rPr>
          <w:rFonts w:ascii="Times New Roman" w:eastAsia="Times New Roman" w:hAnsi="Times New Roman" w:cs="Times New Roman"/>
          <w:sz w:val="26"/>
          <w:szCs w:val="26"/>
          <w:lang w:val="uk-UA" w:eastAsia="uk-UA"/>
        </w:rPr>
        <w:t xml:space="preserve"> оцінювання даного есе. </w:t>
      </w:r>
    </w:p>
    <w:p w:rsidR="000032F3" w:rsidRPr="000032F3" w:rsidRDefault="000032F3" w:rsidP="000032F3">
      <w:pPr>
        <w:spacing w:after="0"/>
        <w:jc w:val="both"/>
        <w:rPr>
          <w:rFonts w:ascii="Times New Roman" w:eastAsia="Times New Roman" w:hAnsi="Times New Roman" w:cs="Times New Roman"/>
          <w:sz w:val="26"/>
          <w:szCs w:val="26"/>
          <w:lang w:val="uk-UA" w:eastAsia="uk-UA"/>
        </w:rPr>
      </w:pPr>
      <w:r w:rsidRPr="000032F3">
        <w:rPr>
          <w:rFonts w:ascii="Times New Roman" w:eastAsia="Times New Roman" w:hAnsi="Times New Roman" w:cs="Times New Roman"/>
          <w:sz w:val="26"/>
          <w:szCs w:val="26"/>
          <w:lang w:val="uk-UA" w:eastAsia="uk-UA"/>
        </w:rPr>
        <w:t>Написані вдома есе можна також давати іншим учням на рецензування, пам’ятаючи, . що  рецензентів треба попередньо підготувати до такої роботи.</w:t>
      </w:r>
    </w:p>
    <w:p w:rsidR="000032F3" w:rsidRPr="000032F3" w:rsidRDefault="000032F3" w:rsidP="00820E4A">
      <w:pPr>
        <w:spacing w:after="0"/>
        <w:jc w:val="both"/>
        <w:rPr>
          <w:rFonts w:ascii="Times New Roman" w:eastAsia="Times New Roman" w:hAnsi="Times New Roman" w:cs="Times New Roman"/>
          <w:sz w:val="26"/>
          <w:szCs w:val="26"/>
          <w:lang w:val="uk-UA" w:eastAsia="uk-UA"/>
        </w:rPr>
      </w:pPr>
      <w:r w:rsidRPr="000032F3">
        <w:rPr>
          <w:rFonts w:ascii="Times New Roman" w:eastAsia="Times New Roman" w:hAnsi="Times New Roman" w:cs="Times New Roman"/>
          <w:sz w:val="26"/>
          <w:szCs w:val="26"/>
          <w:lang w:val="uk-UA" w:eastAsia="uk-UA"/>
        </w:rPr>
        <w:t xml:space="preserve">  </w:t>
      </w:r>
      <w:r w:rsidRPr="000032F3">
        <w:rPr>
          <w:rFonts w:ascii="Times New Roman" w:eastAsia="Times New Roman" w:hAnsi="Times New Roman" w:cs="Times New Roman"/>
          <w:i/>
          <w:sz w:val="26"/>
          <w:szCs w:val="26"/>
          <w:lang w:val="uk-UA" w:eastAsia="uk-UA"/>
        </w:rPr>
        <w:t>Як навчити учнів писати есе на історичну тематику?</w:t>
      </w:r>
      <w:r w:rsidRPr="000032F3">
        <w:rPr>
          <w:rFonts w:ascii="Times New Roman" w:eastAsia="Times New Roman" w:hAnsi="Times New Roman" w:cs="Times New Roman"/>
          <w:sz w:val="26"/>
          <w:szCs w:val="26"/>
          <w:lang w:val="uk-UA" w:eastAsia="uk-UA"/>
        </w:rPr>
        <w:t xml:space="preserve"> Розпочати навчання бажано ще в базовій школі. Навіть учні 5-6 класів зможуть укласти міні-есе, якщо учитель скористається так званим «методом гамбургера», який запропонувала Валентина </w:t>
      </w:r>
      <w:proofErr w:type="spellStart"/>
      <w:r w:rsidRPr="000032F3">
        <w:rPr>
          <w:rFonts w:ascii="Times New Roman" w:eastAsia="Times New Roman" w:hAnsi="Times New Roman" w:cs="Times New Roman"/>
          <w:sz w:val="26"/>
          <w:szCs w:val="26"/>
          <w:lang w:val="uk-UA" w:eastAsia="uk-UA"/>
        </w:rPr>
        <w:t>Курилів</w:t>
      </w:r>
      <w:proofErr w:type="spellEnd"/>
      <w:r w:rsidRPr="000032F3">
        <w:rPr>
          <w:rFonts w:ascii="Times New Roman" w:eastAsia="Times New Roman" w:hAnsi="Times New Roman" w:cs="Times New Roman"/>
          <w:sz w:val="26"/>
          <w:szCs w:val="26"/>
          <w:lang w:val="uk-UA" w:eastAsia="uk-UA"/>
        </w:rPr>
        <w:t xml:space="preserve">. </w:t>
      </w:r>
      <w:r w:rsidR="00820E4A">
        <w:rPr>
          <w:rFonts w:ascii="Times New Roman" w:eastAsia="Times New Roman" w:hAnsi="Times New Roman" w:cs="Times New Roman"/>
          <w:sz w:val="26"/>
          <w:szCs w:val="26"/>
          <w:lang w:val="uk-UA" w:eastAsia="uk-UA"/>
        </w:rPr>
        <w:t>(</w:t>
      </w:r>
      <w:proofErr w:type="spellStart"/>
      <w:r w:rsidRPr="000032F3">
        <w:rPr>
          <w:rFonts w:ascii="Times New Roman" w:eastAsia="Times New Roman" w:hAnsi="Times New Roman" w:cs="Times New Roman"/>
          <w:i/>
          <w:sz w:val="26"/>
          <w:szCs w:val="26"/>
          <w:lang w:val="uk-UA" w:eastAsia="uk-UA"/>
        </w:rPr>
        <w:t>Курилів</w:t>
      </w:r>
      <w:proofErr w:type="spellEnd"/>
      <w:r w:rsidRPr="000032F3">
        <w:rPr>
          <w:rFonts w:ascii="Times New Roman" w:eastAsia="Times New Roman" w:hAnsi="Times New Roman" w:cs="Times New Roman"/>
          <w:i/>
          <w:sz w:val="26"/>
          <w:szCs w:val="26"/>
          <w:lang w:val="uk-UA" w:eastAsia="uk-UA"/>
        </w:rPr>
        <w:t xml:space="preserve"> В. І. Методика викладання історії: </w:t>
      </w:r>
      <w:proofErr w:type="spellStart"/>
      <w:r w:rsidRPr="000032F3">
        <w:rPr>
          <w:rFonts w:ascii="Times New Roman" w:eastAsia="Times New Roman" w:hAnsi="Times New Roman" w:cs="Times New Roman"/>
          <w:i/>
          <w:sz w:val="26"/>
          <w:szCs w:val="26"/>
          <w:lang w:val="uk-UA" w:eastAsia="uk-UA"/>
        </w:rPr>
        <w:t>Навч</w:t>
      </w:r>
      <w:proofErr w:type="spellEnd"/>
      <w:r w:rsidRPr="000032F3">
        <w:rPr>
          <w:rFonts w:ascii="Times New Roman" w:eastAsia="Times New Roman" w:hAnsi="Times New Roman" w:cs="Times New Roman"/>
          <w:i/>
          <w:sz w:val="26"/>
          <w:szCs w:val="26"/>
          <w:lang w:val="uk-UA" w:eastAsia="uk-UA"/>
        </w:rPr>
        <w:t xml:space="preserve">. </w:t>
      </w:r>
      <w:proofErr w:type="spellStart"/>
      <w:r w:rsidRPr="000032F3">
        <w:rPr>
          <w:rFonts w:ascii="Times New Roman" w:eastAsia="Times New Roman" w:hAnsi="Times New Roman" w:cs="Times New Roman"/>
          <w:i/>
          <w:sz w:val="26"/>
          <w:szCs w:val="26"/>
          <w:lang w:val="uk-UA" w:eastAsia="uk-UA"/>
        </w:rPr>
        <w:t>посібник.—</w:t>
      </w:r>
      <w:proofErr w:type="spellEnd"/>
      <w:r w:rsidRPr="000032F3">
        <w:rPr>
          <w:rFonts w:ascii="Times New Roman" w:eastAsia="Times New Roman" w:hAnsi="Times New Roman" w:cs="Times New Roman"/>
          <w:i/>
          <w:sz w:val="26"/>
          <w:szCs w:val="26"/>
          <w:lang w:val="uk-UA" w:eastAsia="uk-UA"/>
        </w:rPr>
        <w:t xml:space="preserve"> </w:t>
      </w:r>
      <w:proofErr w:type="spellStart"/>
      <w:r w:rsidRPr="000032F3">
        <w:rPr>
          <w:rFonts w:ascii="Times New Roman" w:eastAsia="Times New Roman" w:hAnsi="Times New Roman" w:cs="Times New Roman"/>
          <w:i/>
          <w:sz w:val="26"/>
          <w:szCs w:val="26"/>
          <w:lang w:val="uk-UA" w:eastAsia="uk-UA"/>
        </w:rPr>
        <w:t>Xарків-Торонто</w:t>
      </w:r>
      <w:proofErr w:type="spellEnd"/>
      <w:r w:rsidRPr="000032F3">
        <w:rPr>
          <w:rFonts w:ascii="Times New Roman" w:eastAsia="Times New Roman" w:hAnsi="Times New Roman" w:cs="Times New Roman"/>
          <w:i/>
          <w:sz w:val="26"/>
          <w:szCs w:val="26"/>
          <w:lang w:val="uk-UA" w:eastAsia="uk-UA"/>
        </w:rPr>
        <w:t xml:space="preserve">: </w:t>
      </w:r>
      <w:proofErr w:type="spellStart"/>
      <w:r w:rsidRPr="000032F3">
        <w:rPr>
          <w:rFonts w:ascii="Times New Roman" w:eastAsia="Times New Roman" w:hAnsi="Times New Roman" w:cs="Times New Roman"/>
          <w:i/>
          <w:sz w:val="26"/>
          <w:szCs w:val="26"/>
          <w:lang w:val="uk-UA" w:eastAsia="uk-UA"/>
        </w:rPr>
        <w:t>Ранок-Веста</w:t>
      </w:r>
      <w:proofErr w:type="spellEnd"/>
      <w:r w:rsidRPr="000032F3">
        <w:rPr>
          <w:rFonts w:ascii="Times New Roman" w:eastAsia="Times New Roman" w:hAnsi="Times New Roman" w:cs="Times New Roman"/>
          <w:i/>
          <w:sz w:val="26"/>
          <w:szCs w:val="26"/>
          <w:lang w:val="uk-UA" w:eastAsia="uk-UA"/>
        </w:rPr>
        <w:t>, 2008. – с. 41</w:t>
      </w:r>
      <w:r w:rsidRPr="000032F3">
        <w:rPr>
          <w:rFonts w:ascii="Times New Roman" w:eastAsia="Times New Roman" w:hAnsi="Times New Roman" w:cs="Times New Roman"/>
          <w:sz w:val="26"/>
          <w:szCs w:val="26"/>
          <w:lang w:val="uk-UA" w:eastAsia="uk-UA"/>
        </w:rPr>
        <w:t>)</w:t>
      </w:r>
    </w:p>
    <w:p w:rsidR="000032F3" w:rsidRPr="000032F3" w:rsidRDefault="000032F3" w:rsidP="000032F3">
      <w:pPr>
        <w:spacing w:after="0"/>
        <w:ind w:firstLine="708"/>
        <w:jc w:val="both"/>
        <w:rPr>
          <w:rFonts w:ascii="Times New Roman" w:eastAsia="Times New Roman" w:hAnsi="Times New Roman" w:cs="Times New Roman"/>
          <w:sz w:val="26"/>
          <w:szCs w:val="26"/>
          <w:lang w:val="uk-UA" w:eastAsia="uk-UA"/>
        </w:rPr>
      </w:pPr>
    </w:p>
    <w:p w:rsidR="000032F3" w:rsidRPr="000032F3" w:rsidRDefault="000032F3" w:rsidP="00820E4A">
      <w:pPr>
        <w:spacing w:after="0"/>
        <w:jc w:val="both"/>
        <w:rPr>
          <w:rFonts w:ascii="Times New Roman" w:eastAsia="Times New Roman" w:hAnsi="Times New Roman" w:cs="Times New Roman"/>
          <w:sz w:val="26"/>
          <w:szCs w:val="26"/>
          <w:lang w:val="uk-UA" w:eastAsia="uk-UA"/>
        </w:rPr>
      </w:pPr>
      <w:r w:rsidRPr="000032F3">
        <w:rPr>
          <w:rFonts w:ascii="Times New Roman" w:eastAsia="Times New Roman" w:hAnsi="Times New Roman" w:cs="Times New Roman"/>
          <w:sz w:val="26"/>
          <w:szCs w:val="26"/>
          <w:lang w:val="uk-UA" w:eastAsia="uk-UA"/>
        </w:rPr>
        <w:t>Можна запропонувати учням для написання есе скористатися таким порадником:</w:t>
      </w:r>
    </w:p>
    <w:p w:rsidR="000032F3" w:rsidRPr="000032F3" w:rsidRDefault="000032F3" w:rsidP="000032F3">
      <w:pPr>
        <w:spacing w:after="0"/>
        <w:jc w:val="center"/>
        <w:rPr>
          <w:rFonts w:ascii="Times New Roman" w:eastAsia="Times New Roman" w:hAnsi="Times New Roman" w:cs="Times New Roman"/>
          <w:b/>
          <w:sz w:val="28"/>
          <w:szCs w:val="28"/>
          <w:lang w:val="uk-UA" w:eastAsia="uk-UA"/>
        </w:rPr>
      </w:pPr>
      <w:r w:rsidRPr="000032F3">
        <w:rPr>
          <w:rFonts w:ascii="Times New Roman" w:eastAsia="Times New Roman" w:hAnsi="Times New Roman" w:cs="Times New Roman"/>
          <w:b/>
          <w:sz w:val="28"/>
          <w:szCs w:val="28"/>
          <w:lang w:val="uk-UA" w:eastAsia="uk-UA"/>
        </w:rPr>
        <w:t>Як написати есе</w:t>
      </w:r>
    </w:p>
    <w:p w:rsidR="000032F3" w:rsidRPr="000032F3" w:rsidRDefault="000032F3" w:rsidP="000032F3">
      <w:pPr>
        <w:spacing w:after="0"/>
        <w:ind w:firstLine="708"/>
        <w:jc w:val="both"/>
        <w:rPr>
          <w:rFonts w:ascii="Times New Roman" w:eastAsia="Times New Roman" w:hAnsi="Times New Roman" w:cs="Times New Roman"/>
          <w:i/>
          <w:color w:val="000000"/>
          <w:sz w:val="26"/>
          <w:szCs w:val="26"/>
          <w:lang w:val="uk-UA" w:eastAsia="uk-UA"/>
        </w:rPr>
      </w:pPr>
      <w:r w:rsidRPr="000032F3">
        <w:rPr>
          <w:rFonts w:ascii="Times New Roman" w:eastAsia="Times New Roman" w:hAnsi="Times New Roman" w:cs="Times New Roman"/>
          <w:color w:val="000000"/>
          <w:sz w:val="26"/>
          <w:szCs w:val="26"/>
          <w:lang w:val="uk-UA" w:eastAsia="uk-UA"/>
        </w:rPr>
        <w:t xml:space="preserve">Написання есе передбачає кілька стадій: </w:t>
      </w:r>
      <w:r w:rsidRPr="000032F3">
        <w:rPr>
          <w:rFonts w:ascii="Times New Roman" w:eastAsia="Times New Roman" w:hAnsi="Times New Roman" w:cs="Times New Roman"/>
          <w:b/>
          <w:bCs/>
          <w:i/>
          <w:color w:val="000000"/>
          <w:sz w:val="26"/>
          <w:szCs w:val="26"/>
          <w:bdr w:val="none" w:sz="0" w:space="0" w:color="auto" w:frame="1"/>
          <w:lang w:val="uk-UA" w:eastAsia="uk-UA"/>
        </w:rPr>
        <w:t>робота з джерелами, планування, написання,  перевірка,  виправлення</w:t>
      </w:r>
      <w:r w:rsidRPr="000032F3">
        <w:rPr>
          <w:rFonts w:ascii="Times New Roman" w:eastAsia="Times New Roman" w:hAnsi="Times New Roman" w:cs="Times New Roman"/>
          <w:i/>
          <w:color w:val="000000"/>
          <w:sz w:val="26"/>
          <w:szCs w:val="26"/>
          <w:lang w:val="uk-UA" w:eastAsia="uk-UA"/>
        </w:rPr>
        <w:t xml:space="preserve">. </w:t>
      </w:r>
    </w:p>
    <w:p w:rsidR="000032F3" w:rsidRPr="000032F3" w:rsidRDefault="000032F3" w:rsidP="000032F3">
      <w:pPr>
        <w:spacing w:after="0"/>
        <w:ind w:firstLine="708"/>
        <w:jc w:val="both"/>
        <w:rPr>
          <w:rFonts w:ascii="Times New Roman" w:eastAsia="Times New Roman" w:hAnsi="Times New Roman" w:cs="Times New Roman"/>
          <w:color w:val="000000"/>
          <w:sz w:val="26"/>
          <w:szCs w:val="26"/>
          <w:lang w:val="uk-UA" w:eastAsia="uk-UA"/>
        </w:rPr>
      </w:pPr>
      <w:r w:rsidRPr="000032F3">
        <w:rPr>
          <w:rFonts w:ascii="Times New Roman" w:eastAsia="Times New Roman" w:hAnsi="Times New Roman" w:cs="Times New Roman"/>
          <w:b/>
          <w:bCs/>
          <w:i/>
          <w:color w:val="000000"/>
          <w:sz w:val="26"/>
          <w:szCs w:val="26"/>
          <w:bdr w:val="none" w:sz="0" w:space="0" w:color="auto" w:frame="1"/>
          <w:lang w:val="uk-UA" w:eastAsia="uk-UA"/>
        </w:rPr>
        <w:t>Джерела</w:t>
      </w:r>
      <w:r w:rsidRPr="000032F3">
        <w:rPr>
          <w:rFonts w:ascii="Times New Roman" w:eastAsia="Times New Roman" w:hAnsi="Times New Roman" w:cs="Times New Roman"/>
          <w:i/>
          <w:color w:val="000000"/>
          <w:sz w:val="26"/>
          <w:szCs w:val="26"/>
          <w:lang w:val="uk-UA" w:eastAsia="uk-UA"/>
        </w:rPr>
        <w:t>. Тема</w:t>
      </w:r>
      <w:r w:rsidRPr="000032F3">
        <w:rPr>
          <w:rFonts w:ascii="Times New Roman" w:eastAsia="Times New Roman" w:hAnsi="Times New Roman" w:cs="Times New Roman"/>
          <w:color w:val="000000"/>
          <w:sz w:val="26"/>
          <w:szCs w:val="26"/>
          <w:lang w:val="uk-UA" w:eastAsia="uk-UA"/>
        </w:rPr>
        <w:t xml:space="preserve"> есе підкаже, де шукати потрібний матеріал. Насамперед слід прочитати те, що на запропоновану тему написано у підручнику. Зазвичай автори підручників називають або й цитують окремі історичні джерела до теми. Для пошуку інших користуються бібліотекою, </w:t>
      </w:r>
      <w:proofErr w:type="spellStart"/>
      <w:r w:rsidRPr="000032F3">
        <w:rPr>
          <w:rFonts w:ascii="Times New Roman" w:eastAsia="Times New Roman" w:hAnsi="Times New Roman" w:cs="Times New Roman"/>
          <w:color w:val="000000"/>
          <w:sz w:val="26"/>
          <w:szCs w:val="26"/>
          <w:lang w:val="uk-UA" w:eastAsia="uk-UA"/>
        </w:rPr>
        <w:t>Інтернет-ресурсами</w:t>
      </w:r>
      <w:proofErr w:type="spellEnd"/>
      <w:r w:rsidRPr="000032F3">
        <w:rPr>
          <w:rFonts w:ascii="Times New Roman" w:eastAsia="Times New Roman" w:hAnsi="Times New Roman" w:cs="Times New Roman"/>
          <w:color w:val="000000"/>
          <w:sz w:val="26"/>
          <w:szCs w:val="26"/>
          <w:lang w:val="uk-UA" w:eastAsia="uk-UA"/>
        </w:rPr>
        <w:t xml:space="preserve">, словниками, довідниками. </w:t>
      </w:r>
    </w:p>
    <w:p w:rsidR="000032F3" w:rsidRPr="000032F3" w:rsidRDefault="000032F3" w:rsidP="000032F3">
      <w:pPr>
        <w:spacing w:after="0"/>
        <w:ind w:firstLine="708"/>
        <w:jc w:val="both"/>
        <w:rPr>
          <w:rFonts w:ascii="Times New Roman" w:eastAsia="Times New Roman" w:hAnsi="Times New Roman" w:cs="Times New Roman"/>
          <w:color w:val="000000"/>
          <w:sz w:val="26"/>
          <w:szCs w:val="26"/>
          <w:lang w:val="uk-UA" w:eastAsia="uk-UA"/>
        </w:rPr>
      </w:pPr>
      <w:r w:rsidRPr="000032F3">
        <w:rPr>
          <w:rFonts w:ascii="Times New Roman" w:eastAsia="Times New Roman" w:hAnsi="Times New Roman" w:cs="Times New Roman"/>
          <w:b/>
          <w:bCs/>
          <w:i/>
          <w:color w:val="000000"/>
          <w:sz w:val="26"/>
          <w:szCs w:val="26"/>
          <w:bdr w:val="none" w:sz="0" w:space="0" w:color="auto" w:frame="1"/>
          <w:lang w:val="uk-UA" w:eastAsia="uk-UA"/>
        </w:rPr>
        <w:t>Планування</w:t>
      </w:r>
      <w:r w:rsidRPr="000032F3">
        <w:rPr>
          <w:rFonts w:ascii="Times New Roman" w:eastAsia="Times New Roman" w:hAnsi="Times New Roman" w:cs="Times New Roman"/>
          <w:color w:val="000000"/>
          <w:sz w:val="26"/>
          <w:szCs w:val="26"/>
          <w:lang w:val="uk-UA" w:eastAsia="uk-UA"/>
        </w:rPr>
        <w:t xml:space="preserve"> – це визначення мети, основних ідей, потрібних джерел інформації, термінів закінчення й подання роботи. Спланувати есе нескладно, якщо «володієш» темою (ознайомлений/а з матеріалом). Формулювання мети роботи допомагає визначити основні ідеї есе та вирішити, на які джерела найкраще спиратись для їх підтримки. Ідеї, як і мета, можуть бути конкретними й загальними, більше абстрактними. </w:t>
      </w:r>
    </w:p>
    <w:p w:rsidR="000032F3" w:rsidRPr="000032F3" w:rsidRDefault="000032F3" w:rsidP="000032F3">
      <w:pPr>
        <w:spacing w:after="0"/>
        <w:ind w:firstLine="708"/>
        <w:jc w:val="both"/>
        <w:rPr>
          <w:rFonts w:ascii="Times New Roman" w:eastAsia="Times New Roman" w:hAnsi="Times New Roman" w:cs="Times New Roman"/>
          <w:color w:val="000000"/>
          <w:sz w:val="26"/>
          <w:szCs w:val="26"/>
          <w:lang w:val="uk-UA" w:eastAsia="uk-UA"/>
        </w:rPr>
      </w:pPr>
      <w:r w:rsidRPr="000032F3">
        <w:rPr>
          <w:rFonts w:ascii="Times New Roman" w:eastAsia="Times New Roman" w:hAnsi="Times New Roman" w:cs="Times New Roman"/>
          <w:b/>
          <w:bCs/>
          <w:i/>
          <w:color w:val="000000"/>
          <w:sz w:val="26"/>
          <w:szCs w:val="26"/>
          <w:bdr w:val="none" w:sz="0" w:space="0" w:color="auto" w:frame="1"/>
          <w:lang w:val="uk-UA" w:eastAsia="uk-UA"/>
        </w:rPr>
        <w:t>Написання.</w:t>
      </w:r>
      <w:r w:rsidRPr="000032F3">
        <w:rPr>
          <w:rFonts w:ascii="Times New Roman" w:eastAsia="Times New Roman" w:hAnsi="Times New Roman" w:cs="Times New Roman"/>
          <w:b/>
          <w:bCs/>
          <w:color w:val="000000"/>
          <w:sz w:val="26"/>
          <w:szCs w:val="26"/>
          <w:bdr w:val="none" w:sz="0" w:space="0" w:color="auto" w:frame="1"/>
          <w:lang w:val="uk-UA" w:eastAsia="uk-UA"/>
        </w:rPr>
        <w:t xml:space="preserve"> </w:t>
      </w:r>
      <w:r w:rsidRPr="000032F3">
        <w:rPr>
          <w:rFonts w:ascii="Times New Roman" w:eastAsia="Times New Roman" w:hAnsi="Times New Roman" w:cs="Times New Roman"/>
          <w:bCs/>
          <w:color w:val="000000"/>
          <w:sz w:val="26"/>
          <w:szCs w:val="26"/>
          <w:bdr w:val="none" w:sz="0" w:space="0" w:color="auto" w:frame="1"/>
          <w:lang w:val="uk-UA" w:eastAsia="uk-UA"/>
        </w:rPr>
        <w:t>Текст має бути</w:t>
      </w:r>
      <w:r w:rsidRPr="000032F3">
        <w:rPr>
          <w:rFonts w:ascii="Times New Roman" w:eastAsia="Times New Roman" w:hAnsi="Times New Roman" w:cs="Times New Roman"/>
          <w:color w:val="000000"/>
          <w:sz w:val="26"/>
          <w:szCs w:val="26"/>
          <w:lang w:val="uk-UA" w:eastAsia="uk-UA"/>
        </w:rPr>
        <w:t xml:space="preserve"> доступним для розуміння. Цього можна досягнути, ретельно дібравши термінологію есе та дбаючи про логіку викладу. Писати треба полемічно, але чемно. Пишучи, слід дотримуватись норм граматики й правопису. Якщо виникають сумніви, треба заглянути в підручник з української </w:t>
      </w:r>
      <w:r w:rsidRPr="000032F3">
        <w:rPr>
          <w:rFonts w:ascii="Times New Roman" w:eastAsia="Times New Roman" w:hAnsi="Times New Roman" w:cs="Times New Roman"/>
          <w:color w:val="000000"/>
          <w:sz w:val="26"/>
          <w:szCs w:val="26"/>
          <w:lang w:val="uk-UA" w:eastAsia="uk-UA"/>
        </w:rPr>
        <w:lastRenderedPageBreak/>
        <w:t xml:space="preserve">мови, словник або довідник з правопису. Можна дати прочитати написане людині, чия манера писати подобається. </w:t>
      </w:r>
    </w:p>
    <w:p w:rsidR="000032F3" w:rsidRPr="000032F3" w:rsidRDefault="000032F3" w:rsidP="000032F3">
      <w:pPr>
        <w:tabs>
          <w:tab w:val="left" w:pos="900"/>
        </w:tabs>
        <w:spacing w:after="0"/>
        <w:ind w:firstLine="540"/>
        <w:jc w:val="both"/>
        <w:rPr>
          <w:rFonts w:ascii="Times New Roman" w:eastAsia="Times New Roman" w:hAnsi="Times New Roman" w:cs="Times New Roman"/>
          <w:color w:val="000000"/>
          <w:sz w:val="26"/>
          <w:szCs w:val="26"/>
          <w:lang w:val="uk-UA" w:eastAsia="uk-UA"/>
        </w:rPr>
      </w:pPr>
      <w:r w:rsidRPr="000032F3">
        <w:rPr>
          <w:rFonts w:ascii="Times New Roman" w:eastAsia="Times New Roman" w:hAnsi="Times New Roman" w:cs="Times New Roman"/>
          <w:b/>
          <w:bCs/>
          <w:i/>
          <w:color w:val="000000"/>
          <w:sz w:val="26"/>
          <w:szCs w:val="26"/>
          <w:bdr w:val="none" w:sz="0" w:space="0" w:color="auto" w:frame="1"/>
          <w:lang w:val="uk-UA" w:eastAsia="uk-UA"/>
        </w:rPr>
        <w:t>Перевірка та виправлення.</w:t>
      </w:r>
      <w:r w:rsidRPr="000032F3">
        <w:rPr>
          <w:rFonts w:ascii="Times New Roman" w:eastAsia="Times New Roman" w:hAnsi="Times New Roman" w:cs="Times New Roman"/>
          <w:b/>
          <w:bCs/>
          <w:color w:val="000000"/>
          <w:sz w:val="26"/>
          <w:szCs w:val="26"/>
          <w:bdr w:val="none" w:sz="0" w:space="0" w:color="auto" w:frame="1"/>
          <w:lang w:val="uk-UA" w:eastAsia="uk-UA"/>
        </w:rPr>
        <w:t xml:space="preserve"> </w:t>
      </w:r>
      <w:r w:rsidRPr="000032F3">
        <w:rPr>
          <w:rFonts w:ascii="Times New Roman" w:eastAsia="Times New Roman" w:hAnsi="Times New Roman" w:cs="Times New Roman"/>
          <w:bCs/>
          <w:color w:val="000000"/>
          <w:sz w:val="26"/>
          <w:szCs w:val="26"/>
          <w:bdr w:val="none" w:sz="0" w:space="0" w:color="auto" w:frame="1"/>
          <w:lang w:val="uk-UA" w:eastAsia="uk-UA"/>
        </w:rPr>
        <w:t xml:space="preserve">Пишучи, треба  дбали насамперед про дотримання структури есе, логіки викладу та вагомість аргументації. Щоб побачити і виправити недоліки початкового тексту, треба його прочитати ще раз. Працювати з чернеткою бажано доти, доки не буде впевненості, що  теза сформульована стисло але зрозуміло, аргументація достатньо вагома, </w:t>
      </w:r>
      <w:r w:rsidRPr="000032F3">
        <w:rPr>
          <w:rFonts w:ascii="Times New Roman" w:eastAsia="Times New Roman" w:hAnsi="Times New Roman" w:cs="Times New Roman"/>
          <w:color w:val="000000"/>
          <w:sz w:val="26"/>
          <w:szCs w:val="26"/>
          <w:lang w:val="uk-UA" w:eastAsia="uk-UA"/>
        </w:rPr>
        <w:t xml:space="preserve">основні думки розташовані в логічній послідовності, норми граматики та правопису витримані. </w:t>
      </w:r>
    </w:p>
    <w:p w:rsidR="000032F3" w:rsidRPr="000032F3" w:rsidRDefault="000032F3" w:rsidP="000032F3">
      <w:pPr>
        <w:tabs>
          <w:tab w:val="left" w:pos="900"/>
        </w:tabs>
        <w:spacing w:after="0"/>
        <w:ind w:firstLine="540"/>
        <w:jc w:val="both"/>
        <w:rPr>
          <w:rFonts w:ascii="Times New Roman" w:eastAsia="Times New Roman" w:hAnsi="Times New Roman" w:cs="Times New Roman"/>
          <w:i/>
          <w:sz w:val="26"/>
          <w:szCs w:val="26"/>
          <w:lang w:val="uk-UA" w:eastAsia="uk-UA"/>
        </w:rPr>
      </w:pPr>
    </w:p>
    <w:p w:rsidR="000032F3" w:rsidRPr="000032F3" w:rsidRDefault="000032F3" w:rsidP="000032F3">
      <w:pPr>
        <w:tabs>
          <w:tab w:val="left" w:pos="900"/>
        </w:tabs>
        <w:spacing w:after="0"/>
        <w:ind w:firstLine="540"/>
        <w:jc w:val="both"/>
        <w:rPr>
          <w:rFonts w:ascii="Times New Roman" w:eastAsia="Times New Roman" w:hAnsi="Times New Roman" w:cs="Times New Roman"/>
          <w:b/>
          <w:i/>
          <w:sz w:val="26"/>
          <w:szCs w:val="26"/>
          <w:lang w:val="uk-UA" w:eastAsia="uk-UA"/>
        </w:rPr>
      </w:pPr>
      <w:r w:rsidRPr="000032F3">
        <w:rPr>
          <w:rFonts w:ascii="Times New Roman" w:eastAsia="Times New Roman" w:hAnsi="Times New Roman" w:cs="Times New Roman"/>
          <w:b/>
          <w:i/>
          <w:sz w:val="26"/>
          <w:szCs w:val="26"/>
          <w:lang w:val="uk-UA" w:eastAsia="uk-UA"/>
        </w:rPr>
        <w:t>Структура есе</w:t>
      </w:r>
    </w:p>
    <w:p w:rsidR="000032F3" w:rsidRPr="000032F3" w:rsidRDefault="000032F3" w:rsidP="000032F3">
      <w:pPr>
        <w:tabs>
          <w:tab w:val="left" w:pos="900"/>
        </w:tabs>
        <w:spacing w:after="0"/>
        <w:ind w:firstLine="540"/>
        <w:jc w:val="center"/>
        <w:rPr>
          <w:rFonts w:ascii="Times New Roman" w:eastAsia="Times New Roman" w:hAnsi="Times New Roman" w:cs="Times New Roman"/>
          <w:sz w:val="26"/>
          <w:szCs w:val="26"/>
          <w:lang w:val="uk-UA" w:eastAsia="uk-UA"/>
        </w:rPr>
      </w:pPr>
      <w:r w:rsidRPr="000032F3">
        <w:rPr>
          <w:rFonts w:ascii="Times New Roman" w:eastAsia="Times New Roman" w:hAnsi="Times New Roman" w:cs="Times New Roman"/>
          <w:sz w:val="26"/>
          <w:szCs w:val="26"/>
          <w:lang w:val="uk-UA" w:eastAsia="uk-UA"/>
        </w:rPr>
        <w:t>Назва</w:t>
      </w:r>
    </w:p>
    <w:p w:rsidR="000032F3" w:rsidRPr="000032F3" w:rsidRDefault="000032F3" w:rsidP="000032F3">
      <w:pPr>
        <w:numPr>
          <w:ilvl w:val="0"/>
          <w:numId w:val="3"/>
        </w:numPr>
        <w:tabs>
          <w:tab w:val="left" w:pos="900"/>
        </w:tabs>
        <w:spacing w:after="0" w:line="256" w:lineRule="auto"/>
        <w:ind w:left="0" w:firstLine="540"/>
        <w:contextualSpacing/>
        <w:jc w:val="both"/>
        <w:rPr>
          <w:rFonts w:ascii="Times New Roman" w:eastAsia="Times New Roman" w:hAnsi="Times New Roman" w:cs="Times New Roman"/>
          <w:sz w:val="26"/>
          <w:szCs w:val="26"/>
          <w:lang w:val="uk-UA" w:eastAsia="uk-UA"/>
        </w:rPr>
      </w:pPr>
      <w:r w:rsidRPr="000032F3">
        <w:rPr>
          <w:rFonts w:ascii="Times New Roman" w:eastAsia="Times New Roman" w:hAnsi="Times New Roman" w:cs="Times New Roman"/>
          <w:sz w:val="26"/>
          <w:szCs w:val="26"/>
          <w:lang w:val="uk-UA" w:eastAsia="uk-UA"/>
        </w:rPr>
        <w:t>Теза есе (ключова думка/ проблема, яку треба розв’язати).</w:t>
      </w:r>
    </w:p>
    <w:p w:rsidR="000032F3" w:rsidRPr="000032F3" w:rsidRDefault="000032F3" w:rsidP="000032F3">
      <w:pPr>
        <w:numPr>
          <w:ilvl w:val="0"/>
          <w:numId w:val="3"/>
        </w:numPr>
        <w:tabs>
          <w:tab w:val="left" w:pos="900"/>
        </w:tabs>
        <w:spacing w:after="0" w:line="256" w:lineRule="auto"/>
        <w:ind w:left="0" w:firstLine="540"/>
        <w:contextualSpacing/>
        <w:jc w:val="both"/>
        <w:rPr>
          <w:rFonts w:ascii="Times New Roman" w:eastAsia="Times New Roman" w:hAnsi="Times New Roman" w:cs="Times New Roman"/>
          <w:sz w:val="26"/>
          <w:szCs w:val="26"/>
          <w:lang w:val="uk-UA" w:eastAsia="uk-UA"/>
        </w:rPr>
      </w:pPr>
      <w:r w:rsidRPr="000032F3">
        <w:rPr>
          <w:rFonts w:ascii="Times New Roman" w:eastAsia="Times New Roman" w:hAnsi="Times New Roman" w:cs="Times New Roman"/>
          <w:sz w:val="26"/>
          <w:szCs w:val="26"/>
          <w:lang w:val="uk-UA" w:eastAsia="uk-UA"/>
        </w:rPr>
        <w:t>Аргументи (логічно пов’язані судження та факти) на користь висловленої тези/пропонованого розв’язку проблеми.</w:t>
      </w:r>
    </w:p>
    <w:p w:rsidR="000032F3" w:rsidRPr="000032F3" w:rsidRDefault="000032F3" w:rsidP="000032F3">
      <w:pPr>
        <w:numPr>
          <w:ilvl w:val="0"/>
          <w:numId w:val="3"/>
        </w:numPr>
        <w:tabs>
          <w:tab w:val="left" w:pos="900"/>
        </w:tabs>
        <w:spacing w:after="0" w:line="256" w:lineRule="auto"/>
        <w:ind w:left="0" w:firstLine="540"/>
        <w:contextualSpacing/>
        <w:jc w:val="both"/>
        <w:rPr>
          <w:rFonts w:ascii="Times New Roman" w:eastAsia="Times New Roman" w:hAnsi="Times New Roman" w:cs="Times New Roman"/>
          <w:sz w:val="26"/>
          <w:szCs w:val="26"/>
          <w:lang w:val="uk-UA" w:eastAsia="uk-UA"/>
        </w:rPr>
      </w:pPr>
      <w:r w:rsidRPr="000032F3">
        <w:rPr>
          <w:rFonts w:ascii="Times New Roman" w:eastAsia="Times New Roman" w:hAnsi="Times New Roman" w:cs="Times New Roman"/>
          <w:sz w:val="26"/>
          <w:szCs w:val="26"/>
          <w:lang w:val="uk-UA" w:eastAsia="uk-UA"/>
        </w:rPr>
        <w:t xml:space="preserve">Висновок </w:t>
      </w:r>
    </w:p>
    <w:p w:rsidR="000032F3" w:rsidRPr="000032F3" w:rsidRDefault="000032F3" w:rsidP="000032F3">
      <w:pPr>
        <w:tabs>
          <w:tab w:val="left" w:pos="900"/>
        </w:tabs>
        <w:spacing w:after="0"/>
        <w:ind w:firstLine="540"/>
        <w:jc w:val="both"/>
        <w:rPr>
          <w:rFonts w:ascii="Times New Roman" w:eastAsia="Times New Roman" w:hAnsi="Times New Roman" w:cs="Times New Roman"/>
          <w:i/>
          <w:sz w:val="26"/>
          <w:szCs w:val="26"/>
          <w:lang w:val="uk-UA" w:eastAsia="uk-UA"/>
        </w:rPr>
      </w:pPr>
    </w:p>
    <w:p w:rsidR="000032F3" w:rsidRPr="000032F3" w:rsidRDefault="000032F3" w:rsidP="000032F3">
      <w:pPr>
        <w:tabs>
          <w:tab w:val="left" w:pos="900"/>
        </w:tabs>
        <w:spacing w:after="0"/>
        <w:ind w:firstLine="540"/>
        <w:jc w:val="both"/>
        <w:rPr>
          <w:rFonts w:ascii="Times New Roman" w:eastAsia="Times New Roman" w:hAnsi="Times New Roman" w:cs="Times New Roman"/>
          <w:i/>
          <w:sz w:val="26"/>
          <w:szCs w:val="26"/>
          <w:lang w:val="uk-UA" w:eastAsia="uk-UA"/>
        </w:rPr>
      </w:pPr>
      <w:r w:rsidRPr="000032F3">
        <w:rPr>
          <w:rFonts w:ascii="Times New Roman" w:eastAsia="Times New Roman" w:hAnsi="Times New Roman" w:cs="Times New Roman"/>
          <w:i/>
          <w:sz w:val="26"/>
          <w:szCs w:val="26"/>
          <w:lang w:val="uk-UA" w:eastAsia="uk-UA"/>
        </w:rPr>
        <w:t>Продумування змісту есе</w:t>
      </w:r>
    </w:p>
    <w:p w:rsidR="000032F3" w:rsidRPr="000032F3" w:rsidRDefault="000032F3" w:rsidP="000032F3">
      <w:pPr>
        <w:numPr>
          <w:ilvl w:val="0"/>
          <w:numId w:val="4"/>
        </w:numPr>
        <w:tabs>
          <w:tab w:val="left" w:pos="900"/>
        </w:tabs>
        <w:spacing w:after="0" w:line="256" w:lineRule="auto"/>
        <w:ind w:left="0" w:firstLine="540"/>
        <w:contextualSpacing/>
        <w:jc w:val="both"/>
        <w:rPr>
          <w:rFonts w:ascii="Times New Roman" w:eastAsia="Times New Roman" w:hAnsi="Times New Roman" w:cs="Times New Roman"/>
          <w:sz w:val="26"/>
          <w:szCs w:val="26"/>
          <w:lang w:val="uk-UA" w:eastAsia="uk-UA"/>
        </w:rPr>
      </w:pPr>
      <w:r w:rsidRPr="000032F3">
        <w:rPr>
          <w:rFonts w:ascii="Times New Roman" w:eastAsia="Times New Roman" w:hAnsi="Times New Roman" w:cs="Times New Roman"/>
          <w:sz w:val="26"/>
          <w:szCs w:val="26"/>
          <w:lang w:val="uk-UA" w:eastAsia="uk-UA"/>
        </w:rPr>
        <w:t>Щоб сформулювати проблему, спробуйте відповісти на такі запитання:</w:t>
      </w:r>
    </w:p>
    <w:p w:rsidR="000032F3" w:rsidRPr="000032F3" w:rsidRDefault="000032F3" w:rsidP="000032F3">
      <w:pPr>
        <w:numPr>
          <w:ilvl w:val="0"/>
          <w:numId w:val="5"/>
        </w:numPr>
        <w:tabs>
          <w:tab w:val="left" w:pos="900"/>
        </w:tabs>
        <w:spacing w:after="0" w:line="256" w:lineRule="auto"/>
        <w:ind w:firstLine="540"/>
        <w:contextualSpacing/>
        <w:jc w:val="both"/>
        <w:rPr>
          <w:rFonts w:ascii="Times New Roman" w:eastAsia="Times New Roman" w:hAnsi="Times New Roman" w:cs="Times New Roman"/>
          <w:sz w:val="26"/>
          <w:szCs w:val="26"/>
          <w:lang w:val="uk-UA" w:eastAsia="uk-UA"/>
        </w:rPr>
      </w:pPr>
      <w:r w:rsidRPr="000032F3">
        <w:rPr>
          <w:rFonts w:ascii="Times New Roman" w:eastAsia="Times New Roman" w:hAnsi="Times New Roman" w:cs="Times New Roman"/>
          <w:sz w:val="26"/>
          <w:szCs w:val="26"/>
          <w:lang w:val="uk-UA" w:eastAsia="uk-UA"/>
        </w:rPr>
        <w:t>Які судження можна висловити на названу тему?</w:t>
      </w:r>
    </w:p>
    <w:p w:rsidR="000032F3" w:rsidRPr="000032F3" w:rsidRDefault="000032F3" w:rsidP="000032F3">
      <w:pPr>
        <w:numPr>
          <w:ilvl w:val="0"/>
          <w:numId w:val="5"/>
        </w:numPr>
        <w:tabs>
          <w:tab w:val="left" w:pos="900"/>
        </w:tabs>
        <w:spacing w:after="0" w:line="256" w:lineRule="auto"/>
        <w:ind w:firstLine="540"/>
        <w:contextualSpacing/>
        <w:jc w:val="both"/>
        <w:rPr>
          <w:rFonts w:ascii="Times New Roman" w:eastAsia="Times New Roman" w:hAnsi="Times New Roman" w:cs="Times New Roman"/>
          <w:sz w:val="26"/>
          <w:szCs w:val="26"/>
          <w:lang w:val="uk-UA" w:eastAsia="uk-UA"/>
        </w:rPr>
      </w:pPr>
      <w:r w:rsidRPr="000032F3">
        <w:rPr>
          <w:rFonts w:ascii="Times New Roman" w:eastAsia="Times New Roman" w:hAnsi="Times New Roman" w:cs="Times New Roman"/>
          <w:sz w:val="26"/>
          <w:szCs w:val="26"/>
          <w:lang w:val="uk-UA" w:eastAsia="uk-UA"/>
        </w:rPr>
        <w:t xml:space="preserve">Навколо якого із них вам цікаво було б поміркувати? </w:t>
      </w:r>
    </w:p>
    <w:p w:rsidR="000032F3" w:rsidRPr="000032F3" w:rsidRDefault="000032F3" w:rsidP="000032F3">
      <w:pPr>
        <w:numPr>
          <w:ilvl w:val="0"/>
          <w:numId w:val="5"/>
        </w:numPr>
        <w:tabs>
          <w:tab w:val="left" w:pos="900"/>
        </w:tabs>
        <w:spacing w:after="0" w:line="256" w:lineRule="auto"/>
        <w:ind w:firstLine="540"/>
        <w:contextualSpacing/>
        <w:jc w:val="both"/>
        <w:rPr>
          <w:rFonts w:ascii="Times New Roman" w:eastAsia="Times New Roman" w:hAnsi="Times New Roman" w:cs="Times New Roman"/>
          <w:sz w:val="26"/>
          <w:szCs w:val="26"/>
          <w:lang w:val="uk-UA" w:eastAsia="uk-UA"/>
        </w:rPr>
      </w:pPr>
      <w:r w:rsidRPr="000032F3">
        <w:rPr>
          <w:rFonts w:ascii="Times New Roman" w:eastAsia="Times New Roman" w:hAnsi="Times New Roman" w:cs="Times New Roman"/>
          <w:sz w:val="26"/>
          <w:szCs w:val="26"/>
          <w:lang w:val="uk-UA" w:eastAsia="uk-UA"/>
        </w:rPr>
        <w:t>У чому цінність (для вас, для інших) результату таких розмірковувань?</w:t>
      </w:r>
    </w:p>
    <w:p w:rsidR="000032F3" w:rsidRPr="000032F3" w:rsidRDefault="000032F3" w:rsidP="000032F3">
      <w:pPr>
        <w:numPr>
          <w:ilvl w:val="0"/>
          <w:numId w:val="5"/>
        </w:numPr>
        <w:tabs>
          <w:tab w:val="left" w:pos="900"/>
        </w:tabs>
        <w:spacing w:after="0" w:line="256" w:lineRule="auto"/>
        <w:ind w:firstLine="540"/>
        <w:contextualSpacing/>
        <w:jc w:val="both"/>
        <w:rPr>
          <w:rFonts w:ascii="Times New Roman" w:eastAsia="Times New Roman" w:hAnsi="Times New Roman" w:cs="Times New Roman"/>
          <w:sz w:val="26"/>
          <w:szCs w:val="26"/>
          <w:lang w:val="uk-UA" w:eastAsia="uk-UA"/>
        </w:rPr>
      </w:pPr>
      <w:r w:rsidRPr="000032F3">
        <w:rPr>
          <w:rFonts w:ascii="Times New Roman" w:eastAsia="Times New Roman" w:hAnsi="Times New Roman" w:cs="Times New Roman"/>
          <w:sz w:val="26"/>
          <w:szCs w:val="26"/>
          <w:lang w:val="uk-UA" w:eastAsia="uk-UA"/>
        </w:rPr>
        <w:t>Чим слід поцікавитись, яку інформацію зібрати, щоб ваші міркування дали корисний результат?</w:t>
      </w:r>
    </w:p>
    <w:p w:rsidR="000032F3" w:rsidRPr="000032F3" w:rsidRDefault="000032F3" w:rsidP="000032F3">
      <w:pPr>
        <w:numPr>
          <w:ilvl w:val="0"/>
          <w:numId w:val="4"/>
        </w:numPr>
        <w:tabs>
          <w:tab w:val="left" w:pos="900"/>
        </w:tabs>
        <w:spacing w:after="0" w:line="256" w:lineRule="auto"/>
        <w:ind w:left="0" w:firstLine="540"/>
        <w:contextualSpacing/>
        <w:jc w:val="both"/>
        <w:rPr>
          <w:rFonts w:ascii="Times New Roman" w:eastAsia="Times New Roman" w:hAnsi="Times New Roman" w:cs="Times New Roman"/>
          <w:sz w:val="26"/>
          <w:szCs w:val="26"/>
          <w:lang w:val="uk-UA" w:eastAsia="uk-UA"/>
        </w:rPr>
      </w:pPr>
      <w:r w:rsidRPr="000032F3">
        <w:rPr>
          <w:rFonts w:ascii="Times New Roman" w:eastAsia="Times New Roman" w:hAnsi="Times New Roman" w:cs="Times New Roman"/>
          <w:sz w:val="26"/>
          <w:szCs w:val="26"/>
          <w:lang w:val="uk-UA" w:eastAsia="uk-UA"/>
        </w:rPr>
        <w:t>Добираючи аргументацію, спробуйте дати відповіді на такі запитання:</w:t>
      </w:r>
    </w:p>
    <w:p w:rsidR="000032F3" w:rsidRPr="000032F3" w:rsidRDefault="000032F3" w:rsidP="000032F3">
      <w:pPr>
        <w:numPr>
          <w:ilvl w:val="0"/>
          <w:numId w:val="6"/>
        </w:numPr>
        <w:tabs>
          <w:tab w:val="left" w:pos="900"/>
        </w:tabs>
        <w:spacing w:after="0" w:line="256" w:lineRule="auto"/>
        <w:ind w:firstLine="540"/>
        <w:contextualSpacing/>
        <w:jc w:val="both"/>
        <w:rPr>
          <w:rFonts w:ascii="Times New Roman" w:eastAsia="Times New Roman" w:hAnsi="Times New Roman" w:cs="Times New Roman"/>
          <w:sz w:val="26"/>
          <w:szCs w:val="26"/>
          <w:lang w:val="uk-UA" w:eastAsia="uk-UA"/>
        </w:rPr>
      </w:pPr>
      <w:r w:rsidRPr="000032F3">
        <w:rPr>
          <w:rFonts w:ascii="Times New Roman" w:eastAsia="Times New Roman" w:hAnsi="Times New Roman" w:cs="Times New Roman"/>
          <w:sz w:val="26"/>
          <w:szCs w:val="26"/>
          <w:lang w:val="uk-UA" w:eastAsia="uk-UA"/>
        </w:rPr>
        <w:t>Які джерела історичної інформації допоможуть найкраще розкрити тему есе?</w:t>
      </w:r>
    </w:p>
    <w:p w:rsidR="000032F3" w:rsidRPr="000032F3" w:rsidRDefault="000032F3" w:rsidP="000032F3">
      <w:pPr>
        <w:numPr>
          <w:ilvl w:val="0"/>
          <w:numId w:val="6"/>
        </w:numPr>
        <w:tabs>
          <w:tab w:val="left" w:pos="900"/>
        </w:tabs>
        <w:spacing w:after="0" w:line="256" w:lineRule="auto"/>
        <w:ind w:firstLine="540"/>
        <w:contextualSpacing/>
        <w:jc w:val="both"/>
        <w:rPr>
          <w:rFonts w:ascii="Times New Roman" w:eastAsia="Times New Roman" w:hAnsi="Times New Roman" w:cs="Times New Roman"/>
          <w:sz w:val="26"/>
          <w:szCs w:val="26"/>
          <w:lang w:val="uk-UA" w:eastAsia="uk-UA"/>
        </w:rPr>
      </w:pPr>
      <w:r w:rsidRPr="000032F3">
        <w:rPr>
          <w:rFonts w:ascii="Times New Roman" w:eastAsia="Times New Roman" w:hAnsi="Times New Roman" w:cs="Times New Roman"/>
          <w:sz w:val="26"/>
          <w:szCs w:val="26"/>
          <w:lang w:val="uk-UA" w:eastAsia="uk-UA"/>
        </w:rPr>
        <w:t>Які судження істориків, історичні факти, джерельні відомості найкраще відображають сформульовану вами проблему?</w:t>
      </w:r>
    </w:p>
    <w:p w:rsidR="000032F3" w:rsidRPr="000032F3" w:rsidRDefault="000032F3" w:rsidP="000032F3">
      <w:pPr>
        <w:numPr>
          <w:ilvl w:val="0"/>
          <w:numId w:val="6"/>
        </w:numPr>
        <w:tabs>
          <w:tab w:val="left" w:pos="900"/>
        </w:tabs>
        <w:spacing w:after="0" w:line="256" w:lineRule="auto"/>
        <w:ind w:firstLine="540"/>
        <w:contextualSpacing/>
        <w:jc w:val="both"/>
        <w:rPr>
          <w:rFonts w:ascii="Times New Roman" w:eastAsia="Times New Roman" w:hAnsi="Times New Roman" w:cs="Times New Roman"/>
          <w:sz w:val="26"/>
          <w:szCs w:val="26"/>
          <w:lang w:val="uk-UA" w:eastAsia="uk-UA"/>
        </w:rPr>
      </w:pPr>
      <w:r w:rsidRPr="000032F3">
        <w:rPr>
          <w:rFonts w:ascii="Times New Roman" w:eastAsia="Times New Roman" w:hAnsi="Times New Roman" w:cs="Times New Roman"/>
          <w:sz w:val="26"/>
          <w:szCs w:val="26"/>
          <w:lang w:val="uk-UA" w:eastAsia="uk-UA"/>
        </w:rPr>
        <w:t xml:space="preserve">Які з відібраних вами суджень та відомостей підтверджують висловлену вами гіпотезу / розв’язок проблеми, а які спростовують? </w:t>
      </w:r>
    </w:p>
    <w:p w:rsidR="000032F3" w:rsidRPr="000032F3" w:rsidRDefault="000032F3" w:rsidP="000032F3">
      <w:pPr>
        <w:numPr>
          <w:ilvl w:val="0"/>
          <w:numId w:val="6"/>
        </w:numPr>
        <w:tabs>
          <w:tab w:val="left" w:pos="900"/>
        </w:tabs>
        <w:spacing w:after="0" w:line="256" w:lineRule="auto"/>
        <w:ind w:firstLine="540"/>
        <w:contextualSpacing/>
        <w:jc w:val="both"/>
        <w:rPr>
          <w:rFonts w:ascii="Times New Roman" w:eastAsia="Times New Roman" w:hAnsi="Times New Roman" w:cs="Times New Roman"/>
          <w:sz w:val="26"/>
          <w:szCs w:val="26"/>
          <w:lang w:val="uk-UA" w:eastAsia="uk-UA"/>
        </w:rPr>
      </w:pPr>
      <w:r w:rsidRPr="000032F3">
        <w:rPr>
          <w:rFonts w:ascii="Times New Roman" w:eastAsia="Times New Roman" w:hAnsi="Times New Roman" w:cs="Times New Roman"/>
          <w:sz w:val="26"/>
          <w:szCs w:val="26"/>
          <w:lang w:val="uk-UA" w:eastAsia="uk-UA"/>
        </w:rPr>
        <w:t xml:space="preserve">Які додаткові докази (свідчення, факти, статистику тощо) можна навести на користь ваших суджень (припущення та його аргументації)? </w:t>
      </w:r>
    </w:p>
    <w:p w:rsidR="000032F3" w:rsidRPr="000032F3" w:rsidRDefault="000032F3" w:rsidP="000032F3">
      <w:pPr>
        <w:numPr>
          <w:ilvl w:val="0"/>
          <w:numId w:val="4"/>
        </w:numPr>
        <w:tabs>
          <w:tab w:val="left" w:pos="900"/>
        </w:tabs>
        <w:spacing w:after="0" w:line="256" w:lineRule="auto"/>
        <w:ind w:left="0" w:firstLine="540"/>
        <w:contextualSpacing/>
        <w:jc w:val="both"/>
        <w:rPr>
          <w:rFonts w:ascii="Times New Roman" w:eastAsia="Times New Roman" w:hAnsi="Times New Roman" w:cs="Times New Roman"/>
          <w:sz w:val="26"/>
          <w:szCs w:val="26"/>
          <w:lang w:val="uk-UA" w:eastAsia="uk-UA"/>
        </w:rPr>
      </w:pPr>
      <w:r w:rsidRPr="000032F3">
        <w:rPr>
          <w:rFonts w:ascii="Times New Roman" w:eastAsia="Times New Roman" w:hAnsi="Times New Roman" w:cs="Times New Roman"/>
          <w:sz w:val="26"/>
          <w:szCs w:val="26"/>
          <w:lang w:val="uk-UA" w:eastAsia="uk-UA"/>
        </w:rPr>
        <w:t>Обдумуючи висновок, скористайтесь наступними запитаннями:</w:t>
      </w:r>
    </w:p>
    <w:p w:rsidR="000032F3" w:rsidRPr="000032F3" w:rsidRDefault="000032F3" w:rsidP="000032F3">
      <w:pPr>
        <w:numPr>
          <w:ilvl w:val="0"/>
          <w:numId w:val="7"/>
        </w:numPr>
        <w:tabs>
          <w:tab w:val="left" w:pos="900"/>
        </w:tabs>
        <w:spacing w:after="0" w:line="256" w:lineRule="auto"/>
        <w:ind w:firstLine="540"/>
        <w:contextualSpacing/>
        <w:jc w:val="both"/>
        <w:rPr>
          <w:rFonts w:ascii="Times New Roman" w:eastAsia="Times New Roman" w:hAnsi="Times New Roman" w:cs="Times New Roman"/>
          <w:sz w:val="26"/>
          <w:szCs w:val="26"/>
          <w:lang w:val="uk-UA" w:eastAsia="uk-UA"/>
        </w:rPr>
      </w:pPr>
      <w:r w:rsidRPr="000032F3">
        <w:rPr>
          <w:rFonts w:ascii="Times New Roman" w:eastAsia="Times New Roman" w:hAnsi="Times New Roman" w:cs="Times New Roman"/>
          <w:sz w:val="26"/>
          <w:szCs w:val="26"/>
          <w:lang w:val="uk-UA" w:eastAsia="uk-UA"/>
        </w:rPr>
        <w:t>Яким є ваше остаточне рішення: судження та факти підтверджують чи заперечують висловлену вами тезу/запропоновану гіпотезу?</w:t>
      </w:r>
    </w:p>
    <w:p w:rsidR="000032F3" w:rsidRPr="000032F3" w:rsidRDefault="000032F3" w:rsidP="000032F3">
      <w:pPr>
        <w:numPr>
          <w:ilvl w:val="0"/>
          <w:numId w:val="7"/>
        </w:numPr>
        <w:tabs>
          <w:tab w:val="left" w:pos="900"/>
        </w:tabs>
        <w:spacing w:after="0" w:line="256" w:lineRule="auto"/>
        <w:ind w:firstLine="540"/>
        <w:contextualSpacing/>
        <w:jc w:val="both"/>
        <w:rPr>
          <w:rFonts w:ascii="Times New Roman" w:eastAsia="Times New Roman" w:hAnsi="Times New Roman" w:cs="Times New Roman"/>
          <w:sz w:val="26"/>
          <w:szCs w:val="26"/>
          <w:lang w:val="uk-UA" w:eastAsia="uk-UA"/>
        </w:rPr>
      </w:pPr>
      <w:r w:rsidRPr="000032F3">
        <w:rPr>
          <w:rFonts w:ascii="Times New Roman" w:eastAsia="Times New Roman" w:hAnsi="Times New Roman" w:cs="Times New Roman"/>
          <w:sz w:val="26"/>
          <w:szCs w:val="26"/>
          <w:lang w:val="uk-UA" w:eastAsia="uk-UA"/>
        </w:rPr>
        <w:t>Які питання/проблеми у межах теми залишилися  невирішеними?</w:t>
      </w:r>
    </w:p>
    <w:p w:rsidR="000032F3" w:rsidRPr="000032F3" w:rsidRDefault="000032F3" w:rsidP="000032F3">
      <w:pPr>
        <w:tabs>
          <w:tab w:val="left" w:pos="900"/>
        </w:tabs>
        <w:spacing w:after="0"/>
        <w:ind w:firstLine="540"/>
        <w:jc w:val="both"/>
        <w:rPr>
          <w:rFonts w:ascii="Times New Roman" w:eastAsia="Times New Roman" w:hAnsi="Times New Roman" w:cs="Times New Roman"/>
          <w:i/>
          <w:sz w:val="26"/>
          <w:szCs w:val="26"/>
          <w:lang w:val="uk-UA" w:eastAsia="uk-UA"/>
        </w:rPr>
      </w:pPr>
    </w:p>
    <w:p w:rsidR="000032F3" w:rsidRPr="000032F3" w:rsidRDefault="000032F3" w:rsidP="000032F3">
      <w:pPr>
        <w:tabs>
          <w:tab w:val="left" w:pos="900"/>
        </w:tabs>
        <w:spacing w:after="0"/>
        <w:ind w:firstLine="540"/>
        <w:jc w:val="both"/>
        <w:rPr>
          <w:rFonts w:ascii="Times New Roman" w:eastAsia="Times New Roman" w:hAnsi="Times New Roman" w:cs="Times New Roman"/>
          <w:i/>
          <w:sz w:val="26"/>
          <w:szCs w:val="26"/>
          <w:lang w:val="uk-UA" w:eastAsia="uk-UA"/>
        </w:rPr>
      </w:pPr>
    </w:p>
    <w:p w:rsidR="000032F3" w:rsidRPr="000032F3" w:rsidRDefault="000032F3" w:rsidP="000032F3">
      <w:pPr>
        <w:tabs>
          <w:tab w:val="left" w:pos="900"/>
        </w:tabs>
        <w:spacing w:after="0"/>
        <w:ind w:firstLine="540"/>
        <w:jc w:val="both"/>
        <w:rPr>
          <w:rFonts w:ascii="Times New Roman" w:eastAsia="Times New Roman" w:hAnsi="Times New Roman" w:cs="Times New Roman"/>
          <w:b/>
          <w:i/>
          <w:sz w:val="26"/>
          <w:szCs w:val="26"/>
          <w:lang w:val="uk-UA" w:eastAsia="uk-UA"/>
        </w:rPr>
      </w:pPr>
      <w:r w:rsidRPr="000032F3">
        <w:rPr>
          <w:rFonts w:ascii="Times New Roman" w:eastAsia="Times New Roman" w:hAnsi="Times New Roman" w:cs="Times New Roman"/>
          <w:b/>
          <w:i/>
          <w:sz w:val="26"/>
          <w:szCs w:val="26"/>
          <w:lang w:val="uk-UA" w:eastAsia="uk-UA"/>
        </w:rPr>
        <w:t>Створення есе</w:t>
      </w:r>
    </w:p>
    <w:p w:rsidR="000032F3" w:rsidRPr="000032F3" w:rsidRDefault="000032F3" w:rsidP="000032F3">
      <w:pPr>
        <w:tabs>
          <w:tab w:val="left" w:pos="900"/>
        </w:tabs>
        <w:spacing w:after="0"/>
        <w:ind w:firstLine="540"/>
        <w:jc w:val="both"/>
        <w:rPr>
          <w:rFonts w:ascii="Times New Roman" w:eastAsia="Times New Roman" w:hAnsi="Times New Roman" w:cs="Times New Roman"/>
          <w:sz w:val="26"/>
          <w:szCs w:val="26"/>
          <w:lang w:val="uk-UA" w:eastAsia="uk-UA"/>
        </w:rPr>
      </w:pPr>
      <w:r w:rsidRPr="000032F3">
        <w:rPr>
          <w:rFonts w:ascii="Times New Roman" w:eastAsia="Times New Roman" w:hAnsi="Times New Roman" w:cs="Times New Roman"/>
          <w:sz w:val="26"/>
          <w:szCs w:val="26"/>
          <w:lang w:val="uk-UA" w:eastAsia="uk-UA"/>
        </w:rPr>
        <w:lastRenderedPageBreak/>
        <w:t>Вибудовуючи власне висловлювання на задану тему, враховуйте такі правила:</w:t>
      </w:r>
    </w:p>
    <w:p w:rsidR="000032F3" w:rsidRPr="000032F3" w:rsidRDefault="000032F3" w:rsidP="000032F3">
      <w:pPr>
        <w:numPr>
          <w:ilvl w:val="0"/>
          <w:numId w:val="8"/>
        </w:numPr>
        <w:tabs>
          <w:tab w:val="left" w:pos="900"/>
        </w:tabs>
        <w:spacing w:after="0" w:line="256" w:lineRule="auto"/>
        <w:ind w:firstLine="540"/>
        <w:contextualSpacing/>
        <w:jc w:val="both"/>
        <w:rPr>
          <w:rFonts w:ascii="Times New Roman" w:eastAsia="Times New Roman" w:hAnsi="Times New Roman" w:cs="Times New Roman"/>
          <w:sz w:val="26"/>
          <w:szCs w:val="26"/>
          <w:lang w:val="uk-UA" w:eastAsia="uk-UA"/>
        </w:rPr>
      </w:pPr>
      <w:r w:rsidRPr="000032F3">
        <w:rPr>
          <w:rFonts w:ascii="Times New Roman" w:eastAsia="Times New Roman" w:hAnsi="Times New Roman" w:cs="Times New Roman"/>
          <w:sz w:val="26"/>
          <w:szCs w:val="26"/>
          <w:lang w:val="uk-UA" w:eastAsia="uk-UA"/>
        </w:rPr>
        <w:t>Дотримуватись рекомендованої структури висловлювання (вступ, основна частина, висновок).</w:t>
      </w:r>
    </w:p>
    <w:p w:rsidR="000032F3" w:rsidRPr="000032F3" w:rsidRDefault="000032F3" w:rsidP="000032F3">
      <w:pPr>
        <w:numPr>
          <w:ilvl w:val="0"/>
          <w:numId w:val="8"/>
        </w:numPr>
        <w:tabs>
          <w:tab w:val="left" w:pos="900"/>
        </w:tabs>
        <w:spacing w:after="0" w:line="256" w:lineRule="auto"/>
        <w:ind w:firstLine="540"/>
        <w:contextualSpacing/>
        <w:jc w:val="both"/>
        <w:rPr>
          <w:rFonts w:ascii="Times New Roman" w:eastAsia="Times New Roman" w:hAnsi="Times New Roman" w:cs="Times New Roman"/>
          <w:sz w:val="26"/>
          <w:szCs w:val="26"/>
          <w:lang w:val="uk-UA" w:eastAsia="uk-UA"/>
        </w:rPr>
      </w:pPr>
      <w:r w:rsidRPr="000032F3">
        <w:rPr>
          <w:rFonts w:ascii="Times New Roman" w:eastAsia="Times New Roman" w:hAnsi="Times New Roman" w:cs="Times New Roman"/>
          <w:sz w:val="26"/>
          <w:szCs w:val="26"/>
          <w:lang w:val="uk-UA" w:eastAsia="uk-UA"/>
        </w:rPr>
        <w:t xml:space="preserve">Висловлюйте </w:t>
      </w:r>
      <w:r w:rsidRPr="000032F3">
        <w:rPr>
          <w:rFonts w:ascii="Times New Roman" w:eastAsia="Times New Roman" w:hAnsi="Times New Roman" w:cs="Times New Roman"/>
          <w:sz w:val="26"/>
          <w:szCs w:val="26"/>
          <w:u w:val="single"/>
          <w:lang w:val="uk-UA" w:eastAsia="uk-UA"/>
        </w:rPr>
        <w:t>власні</w:t>
      </w:r>
      <w:r w:rsidRPr="000032F3">
        <w:rPr>
          <w:rFonts w:ascii="Times New Roman" w:eastAsia="Times New Roman" w:hAnsi="Times New Roman" w:cs="Times New Roman"/>
          <w:sz w:val="26"/>
          <w:szCs w:val="26"/>
          <w:lang w:val="uk-UA" w:eastAsia="uk-UA"/>
        </w:rPr>
        <w:t xml:space="preserve"> думки на запропоновану тему.</w:t>
      </w:r>
    </w:p>
    <w:p w:rsidR="000032F3" w:rsidRPr="000032F3" w:rsidRDefault="000032F3" w:rsidP="000032F3">
      <w:pPr>
        <w:numPr>
          <w:ilvl w:val="0"/>
          <w:numId w:val="8"/>
        </w:numPr>
        <w:tabs>
          <w:tab w:val="left" w:pos="900"/>
        </w:tabs>
        <w:spacing w:after="0" w:line="256" w:lineRule="auto"/>
        <w:ind w:firstLine="540"/>
        <w:contextualSpacing/>
        <w:jc w:val="both"/>
        <w:rPr>
          <w:rFonts w:ascii="Times New Roman" w:eastAsia="Times New Roman" w:hAnsi="Times New Roman" w:cs="Times New Roman"/>
          <w:sz w:val="26"/>
          <w:szCs w:val="26"/>
          <w:lang w:val="uk-UA" w:eastAsia="uk-UA"/>
        </w:rPr>
      </w:pPr>
      <w:r w:rsidRPr="000032F3">
        <w:rPr>
          <w:rFonts w:ascii="Times New Roman" w:eastAsia="Times New Roman" w:hAnsi="Times New Roman" w:cs="Times New Roman"/>
          <w:sz w:val="26"/>
          <w:szCs w:val="26"/>
          <w:lang w:val="uk-UA" w:eastAsia="uk-UA"/>
        </w:rPr>
        <w:t>Логічно викладайте свої думки, доречно та вагомо аргументуйте кожну з них.</w:t>
      </w:r>
    </w:p>
    <w:p w:rsidR="000032F3" w:rsidRPr="000032F3" w:rsidRDefault="000032F3" w:rsidP="000032F3">
      <w:pPr>
        <w:numPr>
          <w:ilvl w:val="0"/>
          <w:numId w:val="8"/>
        </w:numPr>
        <w:tabs>
          <w:tab w:val="left" w:pos="900"/>
        </w:tabs>
        <w:spacing w:after="0" w:line="256" w:lineRule="auto"/>
        <w:ind w:firstLine="540"/>
        <w:contextualSpacing/>
        <w:jc w:val="both"/>
        <w:rPr>
          <w:rFonts w:ascii="Times New Roman" w:eastAsia="Times New Roman" w:hAnsi="Times New Roman" w:cs="Times New Roman"/>
          <w:sz w:val="26"/>
          <w:szCs w:val="26"/>
          <w:lang w:val="uk-UA" w:eastAsia="uk-UA"/>
        </w:rPr>
      </w:pPr>
      <w:r w:rsidRPr="000032F3">
        <w:rPr>
          <w:rFonts w:ascii="Times New Roman" w:eastAsia="Times New Roman" w:hAnsi="Times New Roman" w:cs="Times New Roman"/>
          <w:sz w:val="26"/>
          <w:szCs w:val="26"/>
          <w:lang w:val="uk-UA" w:eastAsia="uk-UA"/>
        </w:rPr>
        <w:t>Зміцніть свою аргументацію, звертаючись до авторитетних суджень та історичних фактів.</w:t>
      </w:r>
    </w:p>
    <w:p w:rsidR="000032F3" w:rsidRPr="000032F3" w:rsidRDefault="000032F3" w:rsidP="000032F3">
      <w:pPr>
        <w:numPr>
          <w:ilvl w:val="0"/>
          <w:numId w:val="8"/>
        </w:numPr>
        <w:tabs>
          <w:tab w:val="left" w:pos="900"/>
        </w:tabs>
        <w:spacing w:after="0" w:line="256" w:lineRule="auto"/>
        <w:ind w:firstLine="540"/>
        <w:contextualSpacing/>
        <w:jc w:val="both"/>
        <w:rPr>
          <w:rFonts w:ascii="Times New Roman" w:eastAsia="Times New Roman" w:hAnsi="Times New Roman" w:cs="Times New Roman"/>
          <w:sz w:val="26"/>
          <w:szCs w:val="26"/>
          <w:lang w:val="uk-UA" w:eastAsia="uk-UA"/>
        </w:rPr>
      </w:pPr>
      <w:r w:rsidRPr="000032F3">
        <w:rPr>
          <w:rFonts w:ascii="Times New Roman" w:eastAsia="Times New Roman" w:hAnsi="Times New Roman" w:cs="Times New Roman"/>
          <w:sz w:val="26"/>
          <w:szCs w:val="26"/>
          <w:lang w:val="uk-UA" w:eastAsia="uk-UA"/>
        </w:rPr>
        <w:t>Користуйтесь для добору фактажу перевіреними історичними джерелами, визнаними у науковому світі працями істориків.</w:t>
      </w:r>
    </w:p>
    <w:p w:rsidR="000032F3" w:rsidRPr="000032F3" w:rsidRDefault="000032F3" w:rsidP="000032F3">
      <w:pPr>
        <w:tabs>
          <w:tab w:val="left" w:pos="900"/>
        </w:tabs>
        <w:spacing w:after="0"/>
        <w:ind w:firstLine="540"/>
        <w:jc w:val="both"/>
        <w:rPr>
          <w:rFonts w:ascii="Times New Roman" w:eastAsia="Times New Roman" w:hAnsi="Times New Roman" w:cs="Times New Roman"/>
          <w:sz w:val="26"/>
          <w:szCs w:val="26"/>
          <w:lang w:val="uk-UA" w:eastAsia="uk-UA"/>
        </w:rPr>
      </w:pPr>
    </w:p>
    <w:p w:rsidR="000032F3" w:rsidRPr="000032F3" w:rsidRDefault="000032F3" w:rsidP="000032F3">
      <w:pPr>
        <w:tabs>
          <w:tab w:val="left" w:pos="900"/>
        </w:tabs>
        <w:spacing w:after="0"/>
        <w:ind w:firstLine="540"/>
        <w:jc w:val="both"/>
        <w:rPr>
          <w:rFonts w:ascii="Times New Roman" w:eastAsia="Times New Roman" w:hAnsi="Times New Roman" w:cs="Times New Roman"/>
          <w:b/>
          <w:i/>
          <w:sz w:val="26"/>
          <w:szCs w:val="26"/>
          <w:lang w:val="uk-UA" w:eastAsia="uk-UA"/>
        </w:rPr>
      </w:pPr>
      <w:r w:rsidRPr="000032F3">
        <w:rPr>
          <w:rFonts w:ascii="Times New Roman" w:eastAsia="Times New Roman" w:hAnsi="Times New Roman" w:cs="Times New Roman"/>
          <w:b/>
          <w:i/>
          <w:sz w:val="26"/>
          <w:szCs w:val="26"/>
          <w:lang w:val="uk-UA" w:eastAsia="uk-UA"/>
        </w:rPr>
        <w:t>Оцінювання/</w:t>
      </w:r>
      <w:proofErr w:type="spellStart"/>
      <w:r w:rsidRPr="000032F3">
        <w:rPr>
          <w:rFonts w:ascii="Times New Roman" w:eastAsia="Times New Roman" w:hAnsi="Times New Roman" w:cs="Times New Roman"/>
          <w:b/>
          <w:i/>
          <w:sz w:val="26"/>
          <w:szCs w:val="26"/>
          <w:lang w:val="uk-UA" w:eastAsia="uk-UA"/>
        </w:rPr>
        <w:t>самооцінювання</w:t>
      </w:r>
      <w:proofErr w:type="spellEnd"/>
      <w:r w:rsidRPr="000032F3">
        <w:rPr>
          <w:rFonts w:ascii="Times New Roman" w:eastAsia="Times New Roman" w:hAnsi="Times New Roman" w:cs="Times New Roman"/>
          <w:b/>
          <w:i/>
          <w:sz w:val="26"/>
          <w:szCs w:val="26"/>
          <w:lang w:val="uk-UA" w:eastAsia="uk-UA"/>
        </w:rPr>
        <w:t xml:space="preserve"> есе</w:t>
      </w:r>
    </w:p>
    <w:p w:rsidR="000032F3" w:rsidRPr="000032F3" w:rsidRDefault="000032F3" w:rsidP="000032F3">
      <w:pPr>
        <w:tabs>
          <w:tab w:val="left" w:pos="900"/>
        </w:tabs>
        <w:spacing w:after="0"/>
        <w:ind w:firstLine="540"/>
        <w:jc w:val="both"/>
        <w:rPr>
          <w:rFonts w:ascii="Times New Roman" w:eastAsia="Times New Roman" w:hAnsi="Times New Roman" w:cs="Times New Roman"/>
          <w:sz w:val="26"/>
          <w:szCs w:val="26"/>
          <w:lang w:val="uk-UA" w:eastAsia="uk-UA"/>
        </w:rPr>
      </w:pPr>
      <w:r w:rsidRPr="000032F3">
        <w:rPr>
          <w:rFonts w:ascii="Times New Roman" w:eastAsia="Times New Roman" w:hAnsi="Times New Roman" w:cs="Times New Roman"/>
          <w:sz w:val="26"/>
          <w:szCs w:val="26"/>
          <w:lang w:val="uk-UA" w:eastAsia="uk-UA"/>
        </w:rPr>
        <w:t>Прочитайте написане вами есе та оцініть зроблене за такими критеріями:</w:t>
      </w:r>
    </w:p>
    <w:p w:rsidR="000032F3" w:rsidRPr="000032F3" w:rsidRDefault="000032F3" w:rsidP="000032F3">
      <w:pPr>
        <w:numPr>
          <w:ilvl w:val="0"/>
          <w:numId w:val="9"/>
        </w:numPr>
        <w:tabs>
          <w:tab w:val="left" w:pos="900"/>
        </w:tabs>
        <w:spacing w:after="0" w:line="256" w:lineRule="auto"/>
        <w:ind w:firstLine="540"/>
        <w:contextualSpacing/>
        <w:jc w:val="both"/>
        <w:rPr>
          <w:rFonts w:ascii="Times New Roman" w:eastAsia="Times New Roman" w:hAnsi="Times New Roman" w:cs="Times New Roman"/>
          <w:sz w:val="26"/>
          <w:szCs w:val="26"/>
          <w:lang w:val="uk-UA" w:eastAsia="uk-UA"/>
        </w:rPr>
      </w:pPr>
      <w:r w:rsidRPr="000032F3">
        <w:rPr>
          <w:rFonts w:ascii="Times New Roman" w:eastAsia="Times New Roman" w:hAnsi="Times New Roman" w:cs="Times New Roman"/>
          <w:sz w:val="26"/>
          <w:szCs w:val="26"/>
          <w:lang w:val="uk-UA" w:eastAsia="uk-UA"/>
        </w:rPr>
        <w:t>Чи формулювання тези/гіпотези есе дає підстави для висновку, що це ваша точка зору на проблему?</w:t>
      </w:r>
    </w:p>
    <w:p w:rsidR="000032F3" w:rsidRPr="000032F3" w:rsidRDefault="000032F3" w:rsidP="000032F3">
      <w:pPr>
        <w:numPr>
          <w:ilvl w:val="0"/>
          <w:numId w:val="9"/>
        </w:numPr>
        <w:tabs>
          <w:tab w:val="left" w:pos="900"/>
        </w:tabs>
        <w:spacing w:after="0" w:line="256" w:lineRule="auto"/>
        <w:ind w:firstLine="540"/>
        <w:contextualSpacing/>
        <w:jc w:val="both"/>
        <w:rPr>
          <w:rFonts w:ascii="Times New Roman" w:eastAsia="Times New Roman" w:hAnsi="Times New Roman" w:cs="Times New Roman"/>
          <w:sz w:val="26"/>
          <w:szCs w:val="26"/>
          <w:lang w:val="uk-UA" w:eastAsia="uk-UA"/>
        </w:rPr>
      </w:pPr>
      <w:r w:rsidRPr="000032F3">
        <w:rPr>
          <w:rFonts w:ascii="Times New Roman" w:eastAsia="Times New Roman" w:hAnsi="Times New Roman" w:cs="Times New Roman"/>
          <w:sz w:val="26"/>
          <w:szCs w:val="26"/>
          <w:lang w:val="uk-UA" w:eastAsia="uk-UA"/>
        </w:rPr>
        <w:t>Чи відзначили ви можливість існування альтернативних/розбіжних з вашими суджень?</w:t>
      </w:r>
    </w:p>
    <w:p w:rsidR="000032F3" w:rsidRPr="000032F3" w:rsidRDefault="000032F3" w:rsidP="000032F3">
      <w:pPr>
        <w:numPr>
          <w:ilvl w:val="0"/>
          <w:numId w:val="9"/>
        </w:numPr>
        <w:tabs>
          <w:tab w:val="left" w:pos="900"/>
        </w:tabs>
        <w:spacing w:after="0" w:line="256" w:lineRule="auto"/>
        <w:ind w:firstLine="540"/>
        <w:contextualSpacing/>
        <w:jc w:val="both"/>
        <w:rPr>
          <w:rFonts w:ascii="Times New Roman" w:eastAsia="Times New Roman" w:hAnsi="Times New Roman" w:cs="Times New Roman"/>
          <w:sz w:val="26"/>
          <w:szCs w:val="26"/>
          <w:lang w:val="uk-UA" w:eastAsia="uk-UA"/>
        </w:rPr>
      </w:pPr>
      <w:r w:rsidRPr="000032F3">
        <w:rPr>
          <w:rFonts w:ascii="Times New Roman" w:eastAsia="Times New Roman" w:hAnsi="Times New Roman" w:cs="Times New Roman"/>
          <w:sz w:val="26"/>
          <w:szCs w:val="26"/>
          <w:lang w:val="uk-UA" w:eastAsia="uk-UA"/>
        </w:rPr>
        <w:t xml:space="preserve">Чи пов’язані з тезою/гіпотезою висловлені вами судження та наведені факти? </w:t>
      </w:r>
    </w:p>
    <w:p w:rsidR="000032F3" w:rsidRPr="000032F3" w:rsidRDefault="000032F3" w:rsidP="000032F3">
      <w:pPr>
        <w:numPr>
          <w:ilvl w:val="0"/>
          <w:numId w:val="9"/>
        </w:numPr>
        <w:tabs>
          <w:tab w:val="left" w:pos="900"/>
        </w:tabs>
        <w:spacing w:after="0" w:line="256" w:lineRule="auto"/>
        <w:ind w:firstLine="540"/>
        <w:contextualSpacing/>
        <w:jc w:val="both"/>
        <w:rPr>
          <w:rFonts w:ascii="Times New Roman" w:eastAsia="Times New Roman" w:hAnsi="Times New Roman" w:cs="Times New Roman"/>
          <w:sz w:val="26"/>
          <w:szCs w:val="26"/>
          <w:lang w:val="uk-UA" w:eastAsia="uk-UA"/>
        </w:rPr>
      </w:pPr>
      <w:r w:rsidRPr="000032F3">
        <w:rPr>
          <w:rFonts w:ascii="Times New Roman" w:eastAsia="Times New Roman" w:hAnsi="Times New Roman" w:cs="Times New Roman"/>
          <w:sz w:val="26"/>
          <w:szCs w:val="26"/>
          <w:lang w:val="uk-UA" w:eastAsia="uk-UA"/>
        </w:rPr>
        <w:t>Чи не дискредитують якісь із підібраних вами аргументів вашу тезу/гіпотезу?</w:t>
      </w:r>
    </w:p>
    <w:p w:rsidR="000032F3" w:rsidRPr="000032F3" w:rsidRDefault="000032F3" w:rsidP="000032F3">
      <w:pPr>
        <w:numPr>
          <w:ilvl w:val="0"/>
          <w:numId w:val="9"/>
        </w:numPr>
        <w:tabs>
          <w:tab w:val="left" w:pos="900"/>
        </w:tabs>
        <w:spacing w:after="0" w:line="256" w:lineRule="auto"/>
        <w:ind w:firstLine="540"/>
        <w:contextualSpacing/>
        <w:jc w:val="both"/>
        <w:rPr>
          <w:rFonts w:ascii="Times New Roman" w:eastAsia="Times New Roman" w:hAnsi="Times New Roman" w:cs="Times New Roman"/>
          <w:sz w:val="26"/>
          <w:szCs w:val="26"/>
          <w:lang w:val="uk-UA" w:eastAsia="uk-UA"/>
        </w:rPr>
      </w:pPr>
      <w:r w:rsidRPr="000032F3">
        <w:rPr>
          <w:rFonts w:ascii="Times New Roman" w:eastAsia="Times New Roman" w:hAnsi="Times New Roman" w:cs="Times New Roman"/>
          <w:sz w:val="26"/>
          <w:szCs w:val="26"/>
          <w:lang w:val="uk-UA" w:eastAsia="uk-UA"/>
        </w:rPr>
        <w:t>Чи випливає зроблений вами висновок із наведеної аргументації? Наскільки він обґрунтований?</w:t>
      </w:r>
    </w:p>
    <w:p w:rsidR="000032F3" w:rsidRPr="000032F3" w:rsidRDefault="000032F3" w:rsidP="000032F3">
      <w:pPr>
        <w:numPr>
          <w:ilvl w:val="0"/>
          <w:numId w:val="9"/>
        </w:numPr>
        <w:tabs>
          <w:tab w:val="left" w:pos="900"/>
        </w:tabs>
        <w:spacing w:after="0" w:line="256" w:lineRule="auto"/>
        <w:ind w:firstLine="540"/>
        <w:contextualSpacing/>
        <w:jc w:val="both"/>
        <w:rPr>
          <w:rFonts w:ascii="Times New Roman" w:eastAsia="Times New Roman" w:hAnsi="Times New Roman" w:cs="Times New Roman"/>
          <w:sz w:val="26"/>
          <w:szCs w:val="26"/>
          <w:lang w:val="uk-UA" w:eastAsia="uk-UA"/>
        </w:rPr>
      </w:pPr>
      <w:r w:rsidRPr="000032F3">
        <w:rPr>
          <w:rFonts w:ascii="Times New Roman" w:eastAsia="Times New Roman" w:hAnsi="Times New Roman" w:cs="Times New Roman"/>
          <w:sz w:val="26"/>
          <w:szCs w:val="26"/>
          <w:lang w:val="uk-UA" w:eastAsia="uk-UA"/>
        </w:rPr>
        <w:t xml:space="preserve">Чи грамотно написаний ваш текст? Якщо треба, виправте помилки.  </w:t>
      </w:r>
    </w:p>
    <w:p w:rsidR="000032F3" w:rsidRPr="000032F3" w:rsidRDefault="000032F3" w:rsidP="000032F3">
      <w:pPr>
        <w:numPr>
          <w:ilvl w:val="0"/>
          <w:numId w:val="9"/>
        </w:numPr>
        <w:tabs>
          <w:tab w:val="left" w:pos="900"/>
        </w:tabs>
        <w:spacing w:after="0" w:line="256" w:lineRule="auto"/>
        <w:ind w:firstLine="540"/>
        <w:contextualSpacing/>
        <w:jc w:val="both"/>
        <w:rPr>
          <w:rFonts w:ascii="Times New Roman" w:eastAsia="Times New Roman" w:hAnsi="Times New Roman" w:cs="Times New Roman"/>
          <w:sz w:val="26"/>
          <w:szCs w:val="26"/>
          <w:lang w:val="uk-UA" w:eastAsia="uk-UA"/>
        </w:rPr>
      </w:pPr>
      <w:r w:rsidRPr="000032F3">
        <w:rPr>
          <w:rFonts w:ascii="Times New Roman" w:eastAsia="Times New Roman" w:hAnsi="Times New Roman" w:cs="Times New Roman"/>
          <w:sz w:val="26"/>
          <w:szCs w:val="26"/>
          <w:lang w:val="uk-UA" w:eastAsia="uk-UA"/>
        </w:rPr>
        <w:t>Чи дотримались ви усіх вимог до оформлення своєї роботи?</w:t>
      </w:r>
    </w:p>
    <w:p w:rsidR="000032F3" w:rsidRPr="000032F3" w:rsidRDefault="000032F3" w:rsidP="000032F3">
      <w:pPr>
        <w:tabs>
          <w:tab w:val="left" w:pos="900"/>
        </w:tabs>
        <w:spacing w:after="0"/>
        <w:ind w:right="225" w:firstLine="540"/>
        <w:jc w:val="both"/>
        <w:rPr>
          <w:rFonts w:ascii="Times New Roman" w:eastAsia="Times New Roman" w:hAnsi="Times New Roman" w:cs="Times New Roman"/>
          <w:sz w:val="26"/>
          <w:szCs w:val="26"/>
          <w:lang w:val="uk-UA" w:eastAsia="uk-UA"/>
        </w:rPr>
      </w:pPr>
      <w:r w:rsidRPr="000032F3">
        <w:rPr>
          <w:rFonts w:ascii="Times New Roman" w:eastAsia="Times New Roman" w:hAnsi="Times New Roman" w:cs="Times New Roman"/>
          <w:sz w:val="26"/>
          <w:szCs w:val="26"/>
          <w:lang w:val="uk-UA" w:eastAsia="uk-UA"/>
        </w:rPr>
        <w:t>Врахуйте, що оцінювання даного виду роботи дозволяє зробити висновки про, по-перше, вміння сформулювати проблему та самостійно оцінювати її значущість; по-друге, здатність критично оцінювати існуючі точки зору; по-третє, уміння встановлювати зв’язки між ключовими фактами; по-четверте, здатність дослідити доступні джерела та виробити власне бачення теми/проблеми.</w:t>
      </w:r>
    </w:p>
    <w:p w:rsidR="000032F3" w:rsidRPr="000032F3" w:rsidRDefault="00820E4A" w:rsidP="00820E4A">
      <w:pPr>
        <w:spacing w:after="0"/>
        <w:jc w:val="both"/>
        <w:rPr>
          <w:rFonts w:ascii="Times New Roman" w:eastAsia="Calibri" w:hAnsi="Times New Roman" w:cs="Times New Roman"/>
          <w:sz w:val="26"/>
          <w:szCs w:val="26"/>
          <w:lang w:val="uk-UA"/>
        </w:rPr>
      </w:pPr>
      <w:r>
        <w:rPr>
          <w:rFonts w:ascii="Times New Roman" w:eastAsia="Calibri" w:hAnsi="Times New Roman" w:cs="Times New Roman"/>
          <w:spacing w:val="-4"/>
          <w:sz w:val="26"/>
          <w:szCs w:val="26"/>
          <w:lang w:val="uk-UA"/>
        </w:rPr>
        <w:t xml:space="preserve">  У</w:t>
      </w:r>
      <w:r w:rsidR="000032F3" w:rsidRPr="000032F3">
        <w:rPr>
          <w:rFonts w:ascii="Times New Roman" w:eastAsia="Calibri" w:hAnsi="Times New Roman" w:cs="Times New Roman"/>
          <w:spacing w:val="-4"/>
          <w:sz w:val="26"/>
          <w:szCs w:val="26"/>
          <w:lang w:val="uk-UA"/>
        </w:rPr>
        <w:t xml:space="preserve"> Програмах з історії наведена о</w:t>
      </w:r>
      <w:r w:rsidR="000032F3" w:rsidRPr="000032F3">
        <w:rPr>
          <w:rFonts w:ascii="Times New Roman" w:eastAsia="Calibri" w:hAnsi="Times New Roman" w:cs="Times New Roman"/>
          <w:sz w:val="26"/>
          <w:szCs w:val="26"/>
          <w:lang w:val="uk-UA"/>
        </w:rPr>
        <w:t>рієнтовна тематика есе</w:t>
      </w:r>
      <w:r w:rsidR="000032F3" w:rsidRPr="000032F3">
        <w:rPr>
          <w:rFonts w:ascii="Times New Roman" w:eastAsia="Calibri" w:hAnsi="Times New Roman" w:cs="Times New Roman"/>
          <w:spacing w:val="-4"/>
          <w:sz w:val="26"/>
          <w:szCs w:val="26"/>
          <w:lang w:val="uk-UA"/>
        </w:rPr>
        <w:t xml:space="preserve"> до кожного розділу</w:t>
      </w:r>
      <w:r w:rsidR="000032F3" w:rsidRPr="000032F3">
        <w:rPr>
          <w:rFonts w:ascii="Times New Roman" w:eastAsia="Calibri" w:hAnsi="Times New Roman" w:cs="Times New Roman"/>
          <w:sz w:val="26"/>
          <w:szCs w:val="26"/>
          <w:lang w:val="uk-UA"/>
        </w:rPr>
        <w:t xml:space="preserve">. Вказано також, що для есе, так само як для практичного заняття, проекту, учитель/ учителька може обрати іншу тему. Автори програм наголошують, що пропоновані теми есе мають бути зорієнтовані на визначені у відповідному розділі Програми очікувані результати навчально-пізнавальної діяльності, спонукати учнів/учениць до аналітичної діяльності та сприяти освоєнню ними ключових </w:t>
      </w:r>
      <w:proofErr w:type="spellStart"/>
      <w:r w:rsidR="000032F3" w:rsidRPr="000032F3">
        <w:rPr>
          <w:rFonts w:ascii="Times New Roman" w:eastAsia="Calibri" w:hAnsi="Times New Roman" w:cs="Times New Roman"/>
          <w:sz w:val="26"/>
          <w:szCs w:val="26"/>
          <w:lang w:val="uk-UA"/>
        </w:rPr>
        <w:t>компетентностей</w:t>
      </w:r>
      <w:proofErr w:type="spellEnd"/>
      <w:r w:rsidR="000032F3" w:rsidRPr="000032F3">
        <w:rPr>
          <w:rFonts w:ascii="Times New Roman" w:eastAsia="Calibri" w:hAnsi="Times New Roman" w:cs="Times New Roman"/>
          <w:sz w:val="26"/>
          <w:szCs w:val="26"/>
          <w:lang w:val="uk-UA"/>
        </w:rPr>
        <w:t>. Есе можуть виконуватися за вибором як учителя, так і учнів, як у класі, так і вдома, але з обов’язковим обговоренням результатів на уроці.</w:t>
      </w:r>
    </w:p>
    <w:p w:rsidR="000032F3" w:rsidRPr="000032F3" w:rsidRDefault="000032F3" w:rsidP="000032F3">
      <w:pPr>
        <w:spacing w:after="0"/>
        <w:ind w:firstLine="709"/>
        <w:jc w:val="both"/>
        <w:rPr>
          <w:rFonts w:ascii="Times New Roman" w:eastAsia="Calibri" w:hAnsi="Times New Roman" w:cs="Times New Roman"/>
          <w:sz w:val="26"/>
          <w:szCs w:val="26"/>
          <w:lang w:val="uk-UA"/>
        </w:rPr>
      </w:pPr>
    </w:p>
    <w:p w:rsidR="000032F3" w:rsidRPr="000032F3" w:rsidRDefault="000032F3" w:rsidP="000032F3">
      <w:pPr>
        <w:spacing w:after="0" w:line="330" w:lineRule="atLeast"/>
        <w:jc w:val="center"/>
        <w:rPr>
          <w:rFonts w:ascii="Times New Roman" w:eastAsia="Times New Roman" w:hAnsi="Times New Roman" w:cs="Times New Roman"/>
          <w:b/>
          <w:bCs/>
          <w:sz w:val="26"/>
          <w:szCs w:val="26"/>
          <w:lang w:val="uk-UA" w:eastAsia="uk-UA"/>
        </w:rPr>
      </w:pPr>
      <w:r w:rsidRPr="000032F3">
        <w:rPr>
          <w:rFonts w:ascii="Times New Roman" w:eastAsia="Times New Roman" w:hAnsi="Times New Roman" w:cs="Times New Roman"/>
          <w:b/>
          <w:bCs/>
          <w:sz w:val="26"/>
          <w:szCs w:val="26"/>
          <w:lang w:val="uk-UA" w:eastAsia="uk-UA"/>
        </w:rPr>
        <w:br w:type="page"/>
      </w:r>
      <w:r w:rsidRPr="000032F3">
        <w:rPr>
          <w:rFonts w:ascii="Times New Roman" w:eastAsia="Times New Roman" w:hAnsi="Times New Roman" w:cs="Times New Roman"/>
          <w:b/>
          <w:bCs/>
          <w:sz w:val="26"/>
          <w:szCs w:val="26"/>
          <w:lang w:val="uk-UA" w:eastAsia="uk-UA"/>
        </w:rPr>
        <w:lastRenderedPageBreak/>
        <w:t xml:space="preserve">Мовні конструкції </w:t>
      </w:r>
    </w:p>
    <w:p w:rsidR="000032F3" w:rsidRPr="000032F3" w:rsidRDefault="000032F3" w:rsidP="000032F3">
      <w:pPr>
        <w:spacing w:after="0" w:line="330" w:lineRule="atLeast"/>
        <w:jc w:val="center"/>
        <w:rPr>
          <w:rFonts w:ascii="Times New Roman" w:eastAsia="Times New Roman" w:hAnsi="Times New Roman" w:cs="Times New Roman"/>
          <w:b/>
          <w:bCs/>
          <w:sz w:val="26"/>
          <w:szCs w:val="26"/>
          <w:lang w:val="uk-UA" w:eastAsia="uk-UA"/>
        </w:rPr>
      </w:pPr>
      <w:r w:rsidRPr="000032F3">
        <w:rPr>
          <w:rFonts w:ascii="Times New Roman" w:eastAsia="Times New Roman" w:hAnsi="Times New Roman" w:cs="Times New Roman"/>
          <w:b/>
          <w:bCs/>
          <w:sz w:val="26"/>
          <w:szCs w:val="26"/>
          <w:lang w:val="uk-UA" w:eastAsia="uk-UA"/>
        </w:rPr>
        <w:t xml:space="preserve">для побудови есе через опис тексту і з висловленням оцінки прочитаного змісту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8"/>
        <w:gridCol w:w="6893"/>
      </w:tblGrid>
      <w:tr w:rsidR="000032F3" w:rsidRPr="000032F3" w:rsidTr="000032F3">
        <w:tc>
          <w:tcPr>
            <w:tcW w:w="2689" w:type="dxa"/>
            <w:tcBorders>
              <w:top w:val="single" w:sz="4" w:space="0" w:color="auto"/>
              <w:left w:val="single" w:sz="4" w:space="0" w:color="auto"/>
              <w:bottom w:val="single" w:sz="4" w:space="0" w:color="auto"/>
              <w:right w:val="single" w:sz="4" w:space="0" w:color="auto"/>
            </w:tcBorders>
            <w:hideMark/>
          </w:tcPr>
          <w:p w:rsidR="000032F3" w:rsidRPr="000032F3" w:rsidRDefault="000032F3" w:rsidP="000032F3">
            <w:pPr>
              <w:spacing w:after="0" w:line="330" w:lineRule="atLeast"/>
              <w:jc w:val="center"/>
              <w:rPr>
                <w:rFonts w:ascii="Arial" w:eastAsia="Times New Roman" w:hAnsi="Arial" w:cs="Arial"/>
                <w:b/>
                <w:sz w:val="24"/>
                <w:szCs w:val="24"/>
                <w:lang w:val="uk-UA" w:eastAsia="uk-UA"/>
              </w:rPr>
            </w:pPr>
            <w:r w:rsidRPr="000032F3">
              <w:rPr>
                <w:rFonts w:ascii="Times New Roman" w:eastAsia="Times New Roman" w:hAnsi="Times New Roman" w:cs="Times New Roman"/>
                <w:b/>
                <w:sz w:val="24"/>
                <w:szCs w:val="24"/>
                <w:lang w:val="uk-UA" w:eastAsia="uk-UA"/>
              </w:rPr>
              <w:t>Смислові відношення</w:t>
            </w:r>
          </w:p>
        </w:tc>
        <w:tc>
          <w:tcPr>
            <w:tcW w:w="6940" w:type="dxa"/>
            <w:tcBorders>
              <w:top w:val="single" w:sz="4" w:space="0" w:color="auto"/>
              <w:left w:val="single" w:sz="4" w:space="0" w:color="auto"/>
              <w:bottom w:val="single" w:sz="4" w:space="0" w:color="auto"/>
              <w:right w:val="single" w:sz="4" w:space="0" w:color="auto"/>
            </w:tcBorders>
            <w:hideMark/>
          </w:tcPr>
          <w:p w:rsidR="000032F3" w:rsidRPr="000032F3" w:rsidRDefault="000032F3" w:rsidP="000032F3">
            <w:pPr>
              <w:spacing w:after="0" w:line="330" w:lineRule="atLeast"/>
              <w:jc w:val="center"/>
              <w:rPr>
                <w:rFonts w:ascii="Arial" w:eastAsia="Times New Roman" w:hAnsi="Arial" w:cs="Arial"/>
                <w:b/>
                <w:sz w:val="24"/>
                <w:szCs w:val="24"/>
                <w:lang w:val="uk-UA" w:eastAsia="uk-UA"/>
              </w:rPr>
            </w:pPr>
            <w:r w:rsidRPr="000032F3">
              <w:rPr>
                <w:rFonts w:ascii="Times New Roman" w:eastAsia="Times New Roman" w:hAnsi="Times New Roman" w:cs="Times New Roman"/>
                <w:b/>
                <w:sz w:val="24"/>
                <w:szCs w:val="24"/>
                <w:lang w:val="uk-UA" w:eastAsia="uk-UA"/>
              </w:rPr>
              <w:t>Лексичні засоби і мовні конструкції</w:t>
            </w:r>
          </w:p>
        </w:tc>
      </w:tr>
      <w:tr w:rsidR="000032F3" w:rsidRPr="00C5110E" w:rsidTr="000032F3">
        <w:tc>
          <w:tcPr>
            <w:tcW w:w="2689" w:type="dxa"/>
            <w:tcBorders>
              <w:top w:val="single" w:sz="4" w:space="0" w:color="auto"/>
              <w:left w:val="single" w:sz="4" w:space="0" w:color="auto"/>
              <w:bottom w:val="single" w:sz="4" w:space="0" w:color="auto"/>
              <w:right w:val="single" w:sz="4" w:space="0" w:color="auto"/>
            </w:tcBorders>
            <w:hideMark/>
          </w:tcPr>
          <w:p w:rsidR="000032F3" w:rsidRPr="000032F3" w:rsidRDefault="000032F3" w:rsidP="000032F3">
            <w:pPr>
              <w:spacing w:after="0" w:line="330" w:lineRule="atLeast"/>
              <w:jc w:val="center"/>
              <w:rPr>
                <w:rFonts w:ascii="Arial" w:eastAsia="Times New Roman" w:hAnsi="Arial" w:cs="Arial"/>
                <w:sz w:val="24"/>
                <w:szCs w:val="24"/>
                <w:lang w:val="uk-UA" w:eastAsia="uk-UA"/>
              </w:rPr>
            </w:pPr>
            <w:r w:rsidRPr="000032F3">
              <w:rPr>
                <w:rFonts w:ascii="Times New Roman" w:eastAsia="Times New Roman" w:hAnsi="Times New Roman" w:cs="Times New Roman"/>
                <w:sz w:val="24"/>
                <w:szCs w:val="24"/>
                <w:lang w:val="uk-UA" w:eastAsia="uk-UA"/>
              </w:rPr>
              <w:t>Висловлення про наявність інформації в авторському тексті</w:t>
            </w:r>
          </w:p>
        </w:tc>
        <w:tc>
          <w:tcPr>
            <w:tcW w:w="6940" w:type="dxa"/>
            <w:tcBorders>
              <w:top w:val="single" w:sz="4" w:space="0" w:color="auto"/>
              <w:left w:val="single" w:sz="4" w:space="0" w:color="auto"/>
              <w:bottom w:val="single" w:sz="4" w:space="0" w:color="auto"/>
              <w:right w:val="single" w:sz="4" w:space="0" w:color="auto"/>
            </w:tcBorders>
            <w:hideMark/>
          </w:tcPr>
          <w:p w:rsidR="000032F3" w:rsidRPr="000032F3" w:rsidRDefault="000032F3" w:rsidP="000032F3">
            <w:pPr>
              <w:spacing w:after="0" w:line="330" w:lineRule="atLeast"/>
              <w:rPr>
                <w:rFonts w:ascii="Arial" w:eastAsia="Times New Roman" w:hAnsi="Arial" w:cs="Arial"/>
                <w:sz w:val="24"/>
                <w:szCs w:val="24"/>
                <w:lang w:val="uk-UA" w:eastAsia="uk-UA"/>
              </w:rPr>
            </w:pPr>
            <w:r w:rsidRPr="000032F3">
              <w:rPr>
                <w:rFonts w:ascii="Times New Roman" w:eastAsia="Times New Roman" w:hAnsi="Times New Roman" w:cs="Times New Roman"/>
                <w:sz w:val="24"/>
                <w:szCs w:val="24"/>
                <w:lang w:val="uk-UA" w:eastAsia="uk-UA"/>
              </w:rPr>
              <w:t>Автор розглядає, аналізує, характеризує, доводить, порівнює, зіставляє, з’ясовує, підкреслює, наголошує на важливості, виходить з того, що…; заперечує (кому, що), торкається, стверджує, критично ставиться (до чого), підтверджує висновок фактами, причину цього вбачає в тому, що…</w:t>
            </w:r>
          </w:p>
        </w:tc>
      </w:tr>
      <w:tr w:rsidR="000032F3" w:rsidRPr="000032F3" w:rsidTr="000032F3">
        <w:tc>
          <w:tcPr>
            <w:tcW w:w="2689" w:type="dxa"/>
            <w:tcBorders>
              <w:top w:val="single" w:sz="4" w:space="0" w:color="auto"/>
              <w:left w:val="single" w:sz="4" w:space="0" w:color="auto"/>
              <w:bottom w:val="single" w:sz="4" w:space="0" w:color="auto"/>
              <w:right w:val="single" w:sz="4" w:space="0" w:color="auto"/>
            </w:tcBorders>
            <w:hideMark/>
          </w:tcPr>
          <w:p w:rsidR="000032F3" w:rsidRPr="000032F3" w:rsidRDefault="000032F3" w:rsidP="000032F3">
            <w:pPr>
              <w:spacing w:after="0" w:line="330" w:lineRule="atLeast"/>
              <w:jc w:val="center"/>
              <w:rPr>
                <w:rFonts w:ascii="Arial" w:eastAsia="Times New Roman" w:hAnsi="Arial" w:cs="Arial"/>
                <w:sz w:val="24"/>
                <w:szCs w:val="24"/>
                <w:lang w:val="uk-UA" w:eastAsia="uk-UA"/>
              </w:rPr>
            </w:pPr>
            <w:r w:rsidRPr="000032F3">
              <w:rPr>
                <w:rFonts w:ascii="Times New Roman" w:eastAsia="Times New Roman" w:hAnsi="Times New Roman" w:cs="Times New Roman"/>
                <w:sz w:val="24"/>
                <w:szCs w:val="24"/>
                <w:lang w:val="uk-UA" w:eastAsia="uk-UA"/>
              </w:rPr>
              <w:t>Опис авторського тексту</w:t>
            </w:r>
          </w:p>
        </w:tc>
        <w:tc>
          <w:tcPr>
            <w:tcW w:w="6940" w:type="dxa"/>
            <w:tcBorders>
              <w:top w:val="single" w:sz="4" w:space="0" w:color="auto"/>
              <w:left w:val="single" w:sz="4" w:space="0" w:color="auto"/>
              <w:bottom w:val="single" w:sz="4" w:space="0" w:color="auto"/>
              <w:right w:val="single" w:sz="4" w:space="0" w:color="auto"/>
            </w:tcBorders>
            <w:hideMark/>
          </w:tcPr>
          <w:p w:rsidR="000032F3" w:rsidRPr="000032F3" w:rsidRDefault="000032F3" w:rsidP="000032F3">
            <w:pPr>
              <w:spacing w:after="0" w:line="330" w:lineRule="atLeast"/>
              <w:rPr>
                <w:rFonts w:ascii="Arial" w:eastAsia="Times New Roman" w:hAnsi="Arial" w:cs="Arial"/>
                <w:sz w:val="24"/>
                <w:szCs w:val="24"/>
                <w:lang w:val="uk-UA" w:eastAsia="uk-UA"/>
              </w:rPr>
            </w:pPr>
            <w:r w:rsidRPr="000032F3">
              <w:rPr>
                <w:rFonts w:ascii="Times New Roman" w:eastAsia="Times New Roman" w:hAnsi="Times New Roman" w:cs="Times New Roman"/>
                <w:sz w:val="24"/>
                <w:szCs w:val="24"/>
                <w:lang w:val="uk-UA" w:eastAsia="uk-UA"/>
              </w:rPr>
              <w:t>У статті…викладені дискусійні твердження, суперечливі загальновідомі істини, експериментальні дані; зроблено спробу довести…; сутність цього зводиться до того, що…; необхідно підкреслити, що…</w:t>
            </w:r>
          </w:p>
        </w:tc>
      </w:tr>
      <w:tr w:rsidR="000032F3" w:rsidRPr="000032F3" w:rsidTr="000032F3">
        <w:tc>
          <w:tcPr>
            <w:tcW w:w="2689" w:type="dxa"/>
            <w:tcBorders>
              <w:top w:val="single" w:sz="4" w:space="0" w:color="auto"/>
              <w:left w:val="single" w:sz="4" w:space="0" w:color="auto"/>
              <w:bottom w:val="single" w:sz="4" w:space="0" w:color="auto"/>
              <w:right w:val="single" w:sz="4" w:space="0" w:color="auto"/>
            </w:tcBorders>
            <w:hideMark/>
          </w:tcPr>
          <w:p w:rsidR="000032F3" w:rsidRPr="000032F3" w:rsidRDefault="000032F3" w:rsidP="000032F3">
            <w:pPr>
              <w:spacing w:after="0" w:line="330" w:lineRule="atLeast"/>
              <w:jc w:val="center"/>
              <w:rPr>
                <w:rFonts w:ascii="Arial" w:eastAsia="Times New Roman" w:hAnsi="Arial" w:cs="Arial"/>
                <w:sz w:val="24"/>
                <w:szCs w:val="24"/>
                <w:lang w:val="uk-UA" w:eastAsia="uk-UA"/>
              </w:rPr>
            </w:pPr>
            <w:r w:rsidRPr="000032F3">
              <w:rPr>
                <w:rFonts w:ascii="Times New Roman" w:eastAsia="Times New Roman" w:hAnsi="Times New Roman" w:cs="Times New Roman"/>
                <w:sz w:val="24"/>
                <w:szCs w:val="24"/>
                <w:lang w:val="uk-UA" w:eastAsia="uk-UA"/>
              </w:rPr>
              <w:t>Висловлення впевненості</w:t>
            </w:r>
          </w:p>
        </w:tc>
        <w:tc>
          <w:tcPr>
            <w:tcW w:w="6940" w:type="dxa"/>
            <w:tcBorders>
              <w:top w:val="single" w:sz="4" w:space="0" w:color="auto"/>
              <w:left w:val="single" w:sz="4" w:space="0" w:color="auto"/>
              <w:bottom w:val="single" w:sz="4" w:space="0" w:color="auto"/>
              <w:right w:val="single" w:sz="4" w:space="0" w:color="auto"/>
            </w:tcBorders>
            <w:hideMark/>
          </w:tcPr>
          <w:p w:rsidR="000032F3" w:rsidRPr="000032F3" w:rsidRDefault="000032F3" w:rsidP="000032F3">
            <w:pPr>
              <w:spacing w:after="0" w:line="330" w:lineRule="atLeast"/>
              <w:rPr>
                <w:rFonts w:ascii="Arial" w:eastAsia="Times New Roman" w:hAnsi="Arial" w:cs="Arial"/>
                <w:sz w:val="24"/>
                <w:szCs w:val="24"/>
                <w:lang w:val="uk-UA" w:eastAsia="uk-UA"/>
              </w:rPr>
            </w:pPr>
            <w:r w:rsidRPr="000032F3">
              <w:rPr>
                <w:rFonts w:ascii="Times New Roman" w:eastAsia="Times New Roman" w:hAnsi="Times New Roman" w:cs="Times New Roman"/>
                <w:sz w:val="24"/>
                <w:szCs w:val="24"/>
                <w:lang w:val="uk-UA" w:eastAsia="uk-UA"/>
              </w:rPr>
              <w:t>Автор підтверджує, переконливо доводить, що…; викликає сумніви той факт, що…; у зв’язку з цим цілком зрозуміло, що…; автор обстоює погляд, дотримується точки зору (погляду).</w:t>
            </w:r>
          </w:p>
        </w:tc>
      </w:tr>
      <w:tr w:rsidR="000032F3" w:rsidRPr="00C5110E" w:rsidTr="000032F3">
        <w:tc>
          <w:tcPr>
            <w:tcW w:w="2689" w:type="dxa"/>
            <w:tcBorders>
              <w:top w:val="single" w:sz="4" w:space="0" w:color="auto"/>
              <w:left w:val="single" w:sz="4" w:space="0" w:color="auto"/>
              <w:bottom w:val="single" w:sz="4" w:space="0" w:color="auto"/>
              <w:right w:val="single" w:sz="4" w:space="0" w:color="auto"/>
            </w:tcBorders>
            <w:hideMark/>
          </w:tcPr>
          <w:p w:rsidR="000032F3" w:rsidRPr="000032F3" w:rsidRDefault="000032F3" w:rsidP="000032F3">
            <w:pPr>
              <w:spacing w:after="0" w:line="330" w:lineRule="atLeast"/>
              <w:jc w:val="center"/>
              <w:rPr>
                <w:rFonts w:ascii="Arial" w:eastAsia="Times New Roman" w:hAnsi="Arial" w:cs="Arial"/>
                <w:sz w:val="24"/>
                <w:szCs w:val="24"/>
                <w:lang w:val="uk-UA" w:eastAsia="uk-UA"/>
              </w:rPr>
            </w:pPr>
            <w:r w:rsidRPr="000032F3">
              <w:rPr>
                <w:rFonts w:ascii="Times New Roman" w:eastAsia="Times New Roman" w:hAnsi="Times New Roman" w:cs="Times New Roman"/>
                <w:sz w:val="24"/>
                <w:szCs w:val="24"/>
                <w:lang w:val="uk-UA" w:eastAsia="uk-UA"/>
              </w:rPr>
              <w:t>Висловлення згоди</w:t>
            </w:r>
          </w:p>
        </w:tc>
        <w:tc>
          <w:tcPr>
            <w:tcW w:w="6940" w:type="dxa"/>
            <w:tcBorders>
              <w:top w:val="single" w:sz="4" w:space="0" w:color="auto"/>
              <w:left w:val="single" w:sz="4" w:space="0" w:color="auto"/>
              <w:bottom w:val="single" w:sz="4" w:space="0" w:color="auto"/>
              <w:right w:val="single" w:sz="4" w:space="0" w:color="auto"/>
            </w:tcBorders>
            <w:hideMark/>
          </w:tcPr>
          <w:p w:rsidR="000032F3" w:rsidRPr="000032F3" w:rsidRDefault="000032F3" w:rsidP="000032F3">
            <w:pPr>
              <w:spacing w:after="0" w:line="330" w:lineRule="atLeast"/>
              <w:rPr>
                <w:rFonts w:ascii="Arial" w:eastAsia="Times New Roman" w:hAnsi="Arial" w:cs="Arial"/>
                <w:sz w:val="24"/>
                <w:szCs w:val="24"/>
                <w:lang w:val="uk-UA" w:eastAsia="uk-UA"/>
              </w:rPr>
            </w:pPr>
            <w:r w:rsidRPr="000032F3">
              <w:rPr>
                <w:rFonts w:ascii="Times New Roman" w:eastAsia="Times New Roman" w:hAnsi="Times New Roman" w:cs="Times New Roman"/>
                <w:sz w:val="24"/>
                <w:szCs w:val="24"/>
                <w:lang w:val="uk-UA" w:eastAsia="uk-UA"/>
              </w:rPr>
              <w:t>Автор схвалює, погоджується, поділяє погляд, визнає, стверджує, дотримується тієї думки…</w:t>
            </w:r>
          </w:p>
        </w:tc>
      </w:tr>
      <w:tr w:rsidR="000032F3" w:rsidRPr="000032F3" w:rsidTr="000032F3">
        <w:tc>
          <w:tcPr>
            <w:tcW w:w="2689" w:type="dxa"/>
            <w:tcBorders>
              <w:top w:val="single" w:sz="4" w:space="0" w:color="auto"/>
              <w:left w:val="single" w:sz="4" w:space="0" w:color="auto"/>
              <w:bottom w:val="single" w:sz="4" w:space="0" w:color="auto"/>
              <w:right w:val="single" w:sz="4" w:space="0" w:color="auto"/>
            </w:tcBorders>
            <w:hideMark/>
          </w:tcPr>
          <w:p w:rsidR="000032F3" w:rsidRPr="000032F3" w:rsidRDefault="000032F3" w:rsidP="000032F3">
            <w:pPr>
              <w:spacing w:after="0" w:line="330" w:lineRule="atLeast"/>
              <w:jc w:val="center"/>
              <w:rPr>
                <w:rFonts w:ascii="Arial" w:eastAsia="Times New Roman" w:hAnsi="Arial" w:cs="Arial"/>
                <w:sz w:val="24"/>
                <w:szCs w:val="24"/>
                <w:lang w:val="uk-UA" w:eastAsia="uk-UA"/>
              </w:rPr>
            </w:pPr>
            <w:r w:rsidRPr="000032F3">
              <w:rPr>
                <w:rFonts w:ascii="Times New Roman" w:eastAsia="Times New Roman" w:hAnsi="Times New Roman" w:cs="Times New Roman"/>
                <w:sz w:val="24"/>
                <w:szCs w:val="24"/>
                <w:lang w:val="uk-UA" w:eastAsia="uk-UA"/>
              </w:rPr>
              <w:t>Висловлення критики</w:t>
            </w:r>
          </w:p>
        </w:tc>
        <w:tc>
          <w:tcPr>
            <w:tcW w:w="6940" w:type="dxa"/>
            <w:tcBorders>
              <w:top w:val="single" w:sz="4" w:space="0" w:color="auto"/>
              <w:left w:val="single" w:sz="4" w:space="0" w:color="auto"/>
              <w:bottom w:val="single" w:sz="4" w:space="0" w:color="auto"/>
              <w:right w:val="single" w:sz="4" w:space="0" w:color="auto"/>
            </w:tcBorders>
            <w:hideMark/>
          </w:tcPr>
          <w:p w:rsidR="000032F3" w:rsidRPr="000032F3" w:rsidRDefault="000032F3" w:rsidP="000032F3">
            <w:pPr>
              <w:spacing w:after="0" w:line="330" w:lineRule="atLeast"/>
              <w:rPr>
                <w:rFonts w:ascii="Arial" w:eastAsia="Times New Roman" w:hAnsi="Arial" w:cs="Arial"/>
                <w:sz w:val="24"/>
                <w:szCs w:val="24"/>
                <w:lang w:val="uk-UA" w:eastAsia="uk-UA"/>
              </w:rPr>
            </w:pPr>
            <w:r w:rsidRPr="000032F3">
              <w:rPr>
                <w:rFonts w:ascii="Times New Roman" w:eastAsia="Times New Roman" w:hAnsi="Times New Roman" w:cs="Times New Roman"/>
                <w:sz w:val="24"/>
                <w:szCs w:val="24"/>
                <w:lang w:val="uk-UA" w:eastAsia="uk-UA"/>
              </w:rPr>
              <w:t>Автор відзначає недоліки, дорікає через неточність, неуважність, спростовує, ігнорує, не звертає уваги на…., не підтверджує висновки фактами, дискусійним є висновок щодо…</w:t>
            </w:r>
          </w:p>
        </w:tc>
      </w:tr>
    </w:tbl>
    <w:p w:rsidR="000032F3" w:rsidRPr="000032F3" w:rsidRDefault="000032F3" w:rsidP="000032F3">
      <w:pPr>
        <w:spacing w:after="0" w:line="330" w:lineRule="atLeast"/>
        <w:rPr>
          <w:rFonts w:ascii="Times New Roman" w:eastAsia="Times New Roman" w:hAnsi="Times New Roman" w:cs="Times New Roman"/>
          <w:b/>
          <w:sz w:val="20"/>
          <w:szCs w:val="20"/>
          <w:lang w:val="uk-UA" w:eastAsia="uk-UA"/>
        </w:rPr>
      </w:pPr>
      <w:r w:rsidRPr="000032F3">
        <w:rPr>
          <w:rFonts w:ascii="Times New Roman" w:eastAsia="Times New Roman" w:hAnsi="Times New Roman" w:cs="Times New Roman"/>
          <w:b/>
          <w:i/>
          <w:sz w:val="24"/>
          <w:szCs w:val="24"/>
          <w:lang w:val="uk-UA" w:eastAsia="uk-UA"/>
        </w:rPr>
        <w:t>Джерело:</w:t>
      </w:r>
      <w:r w:rsidRPr="000032F3">
        <w:rPr>
          <w:rFonts w:ascii="Times New Roman" w:eastAsia="Times New Roman" w:hAnsi="Times New Roman" w:cs="Times New Roman"/>
          <w:b/>
          <w:sz w:val="24"/>
          <w:szCs w:val="24"/>
          <w:lang w:val="uk-UA" w:eastAsia="uk-UA"/>
        </w:rPr>
        <w:t xml:space="preserve"> </w:t>
      </w:r>
      <w:r w:rsidRPr="000032F3">
        <w:rPr>
          <w:rFonts w:ascii="Times New Roman" w:eastAsia="Times New Roman" w:hAnsi="Times New Roman" w:cs="Times New Roman"/>
          <w:b/>
          <w:sz w:val="20"/>
          <w:szCs w:val="20"/>
          <w:lang w:val="uk-UA" w:eastAsia="uk-UA"/>
        </w:rPr>
        <w:t xml:space="preserve">Як писати есе // </w:t>
      </w:r>
      <w:proofErr w:type="spellStart"/>
      <w:r w:rsidRPr="000032F3">
        <w:rPr>
          <w:rFonts w:ascii="Times New Roman" w:eastAsia="Times New Roman" w:hAnsi="Times New Roman" w:cs="Times New Roman"/>
          <w:b/>
          <w:sz w:val="20"/>
          <w:szCs w:val="20"/>
          <w:lang w:val="uk-UA" w:eastAsia="uk-UA"/>
        </w:rPr>
        <w:t>Ел</w:t>
      </w:r>
      <w:proofErr w:type="spellEnd"/>
      <w:r w:rsidRPr="000032F3">
        <w:rPr>
          <w:rFonts w:ascii="Times New Roman" w:eastAsia="Times New Roman" w:hAnsi="Times New Roman" w:cs="Times New Roman"/>
          <w:b/>
          <w:sz w:val="20"/>
          <w:szCs w:val="20"/>
          <w:lang w:val="uk-UA" w:eastAsia="uk-UA"/>
        </w:rPr>
        <w:t>. ресурс. Режим доступу: http://klasnaocinka.com.ua/uk/article/yak-pisati-ese.html</w:t>
      </w:r>
    </w:p>
    <w:p w:rsidR="000032F3" w:rsidRPr="000032F3" w:rsidRDefault="000032F3" w:rsidP="000032F3">
      <w:pPr>
        <w:spacing w:after="0" w:line="240" w:lineRule="auto"/>
        <w:jc w:val="right"/>
        <w:rPr>
          <w:rFonts w:ascii="Times New Roman" w:eastAsia="Calibri" w:hAnsi="Times New Roman" w:cs="Times New Roman"/>
          <w:i/>
          <w:sz w:val="24"/>
          <w:szCs w:val="24"/>
          <w:lang w:val="uk-UA"/>
        </w:rPr>
      </w:pPr>
    </w:p>
    <w:p w:rsidR="000032F3" w:rsidRPr="000032F3" w:rsidRDefault="000032F3" w:rsidP="000032F3">
      <w:pPr>
        <w:spacing w:after="0" w:line="240" w:lineRule="auto"/>
        <w:jc w:val="center"/>
        <w:rPr>
          <w:rFonts w:ascii="Times New Roman" w:eastAsia="Calibri" w:hAnsi="Times New Roman" w:cs="Times New Roman"/>
          <w:b/>
          <w:sz w:val="28"/>
          <w:szCs w:val="28"/>
          <w:lang w:val="uk-UA"/>
        </w:rPr>
      </w:pPr>
      <w:r w:rsidRPr="000032F3">
        <w:rPr>
          <w:rFonts w:ascii="Times New Roman" w:eastAsia="Calibri" w:hAnsi="Times New Roman" w:cs="Times New Roman"/>
          <w:b/>
          <w:sz w:val="28"/>
          <w:szCs w:val="28"/>
          <w:lang w:val="uk-UA"/>
        </w:rPr>
        <w:t>Зразки історичних есе</w:t>
      </w:r>
    </w:p>
    <w:p w:rsidR="000032F3" w:rsidRPr="000032F3" w:rsidRDefault="000032F3" w:rsidP="000032F3">
      <w:pPr>
        <w:spacing w:after="0" w:line="240" w:lineRule="auto"/>
        <w:jc w:val="center"/>
        <w:rPr>
          <w:rFonts w:ascii="Times New Roman" w:eastAsia="Calibri" w:hAnsi="Times New Roman" w:cs="Times New Roman"/>
          <w:b/>
          <w:i/>
          <w:sz w:val="24"/>
          <w:szCs w:val="24"/>
          <w:lang w:val="uk-UA"/>
        </w:rPr>
      </w:pPr>
      <w:r w:rsidRPr="000032F3">
        <w:rPr>
          <w:rFonts w:ascii="Times New Roman" w:eastAsia="Calibri" w:hAnsi="Times New Roman" w:cs="Times New Roman"/>
          <w:b/>
          <w:i/>
          <w:sz w:val="24"/>
          <w:szCs w:val="24"/>
          <w:lang w:val="uk-UA"/>
        </w:rPr>
        <w:t>Чому виникла Руська держава?</w:t>
      </w:r>
    </w:p>
    <w:p w:rsidR="000032F3" w:rsidRPr="000032F3" w:rsidRDefault="000032F3" w:rsidP="000032F3">
      <w:pPr>
        <w:spacing w:after="0" w:line="240" w:lineRule="auto"/>
        <w:jc w:val="both"/>
        <w:rPr>
          <w:rFonts w:ascii="Times New Roman" w:eastAsia="Calibri" w:hAnsi="Times New Roman" w:cs="Times New Roman"/>
          <w:b/>
          <w:sz w:val="24"/>
          <w:szCs w:val="24"/>
          <w:lang w:val="uk-UA"/>
        </w:rPr>
      </w:pPr>
      <w:r w:rsidRPr="000032F3">
        <w:rPr>
          <w:rFonts w:ascii="Times New Roman" w:eastAsia="Calibri" w:hAnsi="Times New Roman" w:cs="Times New Roman"/>
          <w:b/>
          <w:sz w:val="24"/>
          <w:szCs w:val="24"/>
          <w:lang w:val="uk-UA"/>
        </w:rPr>
        <w:t>Вступ</w:t>
      </w:r>
    </w:p>
    <w:p w:rsidR="000032F3" w:rsidRPr="000032F3" w:rsidRDefault="000032F3" w:rsidP="000032F3">
      <w:pPr>
        <w:spacing w:after="0" w:line="240" w:lineRule="auto"/>
        <w:ind w:firstLine="708"/>
        <w:jc w:val="both"/>
        <w:rPr>
          <w:rFonts w:ascii="Times New Roman" w:eastAsia="Calibri" w:hAnsi="Times New Roman" w:cs="Times New Roman"/>
          <w:sz w:val="24"/>
          <w:szCs w:val="24"/>
          <w:lang w:val="uk-UA"/>
        </w:rPr>
      </w:pPr>
      <w:r w:rsidRPr="000032F3">
        <w:rPr>
          <w:rFonts w:ascii="Times New Roman" w:eastAsia="Calibri" w:hAnsi="Times New Roman" w:cs="Times New Roman"/>
          <w:sz w:val="24"/>
          <w:szCs w:val="24"/>
          <w:lang w:val="uk-UA"/>
        </w:rPr>
        <w:t xml:space="preserve">Перша держава східних </w:t>
      </w:r>
      <w:proofErr w:type="spellStart"/>
      <w:r w:rsidRPr="000032F3">
        <w:rPr>
          <w:rFonts w:ascii="Times New Roman" w:eastAsia="Calibri" w:hAnsi="Times New Roman" w:cs="Times New Roman"/>
          <w:sz w:val="24"/>
          <w:szCs w:val="24"/>
          <w:lang w:val="uk-UA"/>
        </w:rPr>
        <w:t>слов</w:t>
      </w:r>
      <w:proofErr w:type="spellEnd"/>
      <w:r w:rsidRPr="000032F3">
        <w:rPr>
          <w:rFonts w:ascii="Times New Roman" w:eastAsia="Calibri" w:hAnsi="Times New Roman" w:cs="Times New Roman"/>
          <w:sz w:val="24"/>
          <w:szCs w:val="24"/>
        </w:rPr>
        <w:t>’</w:t>
      </w:r>
      <w:proofErr w:type="spellStart"/>
      <w:r w:rsidRPr="000032F3">
        <w:rPr>
          <w:rFonts w:ascii="Times New Roman" w:eastAsia="Calibri" w:hAnsi="Times New Roman" w:cs="Times New Roman"/>
          <w:sz w:val="24"/>
          <w:szCs w:val="24"/>
          <w:lang w:val="uk-UA"/>
        </w:rPr>
        <w:t>ян</w:t>
      </w:r>
      <w:proofErr w:type="spellEnd"/>
      <w:r w:rsidRPr="000032F3">
        <w:rPr>
          <w:rFonts w:ascii="Times New Roman" w:eastAsia="Calibri" w:hAnsi="Times New Roman" w:cs="Times New Roman"/>
          <w:sz w:val="24"/>
          <w:szCs w:val="24"/>
          <w:lang w:val="uk-UA"/>
        </w:rPr>
        <w:t xml:space="preserve"> народилася більш ніж тисяча років тому. Літописці називали її Руською землею, а сучасні історики – Давньою Руссю.</w:t>
      </w:r>
      <w:r w:rsidRPr="000032F3">
        <w:rPr>
          <w:rFonts w:ascii="Times New Roman" w:eastAsia="Calibri" w:hAnsi="Times New Roman" w:cs="Times New Roman"/>
          <w:sz w:val="24"/>
          <w:szCs w:val="24"/>
        </w:rPr>
        <w:t xml:space="preserve"> </w:t>
      </w:r>
      <w:r w:rsidRPr="000032F3">
        <w:rPr>
          <w:rFonts w:ascii="Times New Roman" w:eastAsia="Calibri" w:hAnsi="Times New Roman" w:cs="Times New Roman"/>
          <w:sz w:val="24"/>
          <w:szCs w:val="24"/>
          <w:lang w:val="uk-UA"/>
        </w:rPr>
        <w:t xml:space="preserve">Столицею цієї держави був Київ. Київські князі володарювали на величезних просторах Східної Європи. Київська Русь була однією з найбільших і наймогутніших держав середньовічного світу. </w:t>
      </w:r>
    </w:p>
    <w:p w:rsidR="000032F3" w:rsidRPr="000032F3" w:rsidRDefault="000032F3" w:rsidP="000032F3">
      <w:pPr>
        <w:spacing w:after="0" w:line="240" w:lineRule="auto"/>
        <w:jc w:val="both"/>
        <w:rPr>
          <w:rFonts w:ascii="Times New Roman" w:eastAsia="Calibri" w:hAnsi="Times New Roman" w:cs="Times New Roman"/>
          <w:b/>
          <w:sz w:val="24"/>
          <w:szCs w:val="24"/>
          <w:lang w:val="uk-UA"/>
        </w:rPr>
      </w:pPr>
      <w:r w:rsidRPr="000032F3">
        <w:rPr>
          <w:rFonts w:ascii="Times New Roman" w:eastAsia="Calibri" w:hAnsi="Times New Roman" w:cs="Times New Roman"/>
          <w:b/>
          <w:sz w:val="24"/>
          <w:szCs w:val="24"/>
          <w:lang w:val="uk-UA"/>
        </w:rPr>
        <w:t xml:space="preserve">Теза </w:t>
      </w:r>
    </w:p>
    <w:p w:rsidR="000032F3" w:rsidRPr="000032F3" w:rsidRDefault="000032F3" w:rsidP="000032F3">
      <w:pPr>
        <w:spacing w:after="0" w:line="240" w:lineRule="auto"/>
        <w:ind w:firstLine="708"/>
        <w:jc w:val="both"/>
        <w:rPr>
          <w:rFonts w:ascii="Times New Roman" w:eastAsia="Calibri" w:hAnsi="Times New Roman" w:cs="Times New Roman"/>
          <w:sz w:val="24"/>
          <w:szCs w:val="24"/>
          <w:lang w:val="uk-UA"/>
        </w:rPr>
      </w:pPr>
      <w:r w:rsidRPr="000032F3">
        <w:rPr>
          <w:rFonts w:ascii="Times New Roman" w:eastAsia="Calibri" w:hAnsi="Times New Roman" w:cs="Times New Roman"/>
          <w:sz w:val="24"/>
          <w:szCs w:val="24"/>
          <w:lang w:val="uk-UA"/>
        </w:rPr>
        <w:t xml:space="preserve">Русь як держава виникла, бо для цього склалися потрібні економічні передумови. </w:t>
      </w:r>
    </w:p>
    <w:p w:rsidR="000032F3" w:rsidRPr="000032F3" w:rsidRDefault="000032F3" w:rsidP="000032F3">
      <w:pPr>
        <w:spacing w:after="0" w:line="240" w:lineRule="auto"/>
        <w:jc w:val="both"/>
        <w:rPr>
          <w:rFonts w:ascii="Times New Roman" w:eastAsia="Calibri" w:hAnsi="Times New Roman" w:cs="Times New Roman"/>
          <w:b/>
          <w:sz w:val="24"/>
          <w:szCs w:val="24"/>
          <w:lang w:val="uk-UA"/>
        </w:rPr>
      </w:pPr>
      <w:r w:rsidRPr="000032F3">
        <w:rPr>
          <w:rFonts w:ascii="Times New Roman" w:eastAsia="Calibri" w:hAnsi="Times New Roman" w:cs="Times New Roman"/>
          <w:b/>
          <w:sz w:val="24"/>
          <w:szCs w:val="24"/>
          <w:lang w:val="uk-UA"/>
        </w:rPr>
        <w:t>Аргументи і факти</w:t>
      </w:r>
    </w:p>
    <w:p w:rsidR="000032F3" w:rsidRPr="000032F3" w:rsidRDefault="000032F3" w:rsidP="000032F3">
      <w:pPr>
        <w:spacing w:after="0" w:line="240" w:lineRule="auto"/>
        <w:ind w:firstLine="708"/>
        <w:jc w:val="both"/>
        <w:rPr>
          <w:rFonts w:ascii="Times New Roman" w:eastAsia="Calibri" w:hAnsi="Times New Roman" w:cs="Times New Roman"/>
          <w:b/>
          <w:sz w:val="24"/>
          <w:szCs w:val="24"/>
          <w:lang w:val="uk-UA"/>
        </w:rPr>
      </w:pPr>
      <w:r w:rsidRPr="000032F3">
        <w:rPr>
          <w:rFonts w:ascii="Times New Roman" w:eastAsia="Calibri" w:hAnsi="Times New Roman" w:cs="Times New Roman"/>
          <w:sz w:val="24"/>
          <w:szCs w:val="24"/>
          <w:lang w:val="uk-UA"/>
        </w:rPr>
        <w:t xml:space="preserve">У </w:t>
      </w:r>
      <w:r w:rsidRPr="000032F3">
        <w:rPr>
          <w:rFonts w:ascii="Times New Roman" w:eastAsia="Calibri" w:hAnsi="Times New Roman" w:cs="Times New Roman"/>
          <w:sz w:val="24"/>
          <w:szCs w:val="24"/>
          <w:lang w:val="en-US"/>
        </w:rPr>
        <w:t>V</w:t>
      </w:r>
      <w:r w:rsidRPr="000032F3">
        <w:rPr>
          <w:rFonts w:ascii="Times New Roman" w:eastAsia="Calibri" w:hAnsi="Times New Roman" w:cs="Times New Roman"/>
          <w:sz w:val="24"/>
          <w:szCs w:val="24"/>
          <w:lang w:val="uk-UA"/>
        </w:rPr>
        <w:t>ІІ-</w:t>
      </w:r>
      <w:r w:rsidRPr="000032F3">
        <w:rPr>
          <w:rFonts w:ascii="Times New Roman" w:eastAsia="Calibri" w:hAnsi="Times New Roman" w:cs="Times New Roman"/>
          <w:sz w:val="24"/>
          <w:szCs w:val="24"/>
          <w:lang w:val="en-US"/>
        </w:rPr>
        <w:t>V</w:t>
      </w:r>
      <w:r w:rsidRPr="000032F3">
        <w:rPr>
          <w:rFonts w:ascii="Times New Roman" w:eastAsia="Calibri" w:hAnsi="Times New Roman" w:cs="Times New Roman"/>
          <w:sz w:val="24"/>
          <w:szCs w:val="24"/>
          <w:lang w:val="uk-UA"/>
        </w:rPr>
        <w:t xml:space="preserve">ІІІ ст. східні </w:t>
      </w:r>
      <w:proofErr w:type="spellStart"/>
      <w:r w:rsidRPr="000032F3">
        <w:rPr>
          <w:rFonts w:ascii="Times New Roman" w:eastAsia="Calibri" w:hAnsi="Times New Roman" w:cs="Times New Roman"/>
          <w:sz w:val="24"/>
          <w:szCs w:val="24"/>
          <w:lang w:val="uk-UA"/>
        </w:rPr>
        <w:t>слов</w:t>
      </w:r>
      <w:proofErr w:type="spellEnd"/>
      <w:r w:rsidRPr="000032F3">
        <w:rPr>
          <w:rFonts w:ascii="Times New Roman" w:eastAsia="Calibri" w:hAnsi="Times New Roman" w:cs="Times New Roman"/>
          <w:sz w:val="24"/>
          <w:szCs w:val="24"/>
        </w:rPr>
        <w:t>’</w:t>
      </w:r>
      <w:proofErr w:type="spellStart"/>
      <w:r w:rsidRPr="000032F3">
        <w:rPr>
          <w:rFonts w:ascii="Times New Roman" w:eastAsia="Calibri" w:hAnsi="Times New Roman" w:cs="Times New Roman"/>
          <w:sz w:val="24"/>
          <w:szCs w:val="24"/>
          <w:lang w:val="uk-UA"/>
        </w:rPr>
        <w:t>яни</w:t>
      </w:r>
      <w:proofErr w:type="spellEnd"/>
      <w:r w:rsidRPr="000032F3">
        <w:rPr>
          <w:rFonts w:ascii="Times New Roman" w:eastAsia="Calibri" w:hAnsi="Times New Roman" w:cs="Times New Roman"/>
          <w:sz w:val="24"/>
          <w:szCs w:val="24"/>
          <w:lang w:val="uk-UA"/>
        </w:rPr>
        <w:t xml:space="preserve"> перейшли від примітивного рільництва до орного землеробства, почали використовувати плуг. На зміну вогнево-підсічному землеробству прийшли двопільна і трипільна системи господарювання. Внаслідок цього зросли продуктивність праці та надлишковий продукт. </w:t>
      </w:r>
    </w:p>
    <w:p w:rsidR="000032F3" w:rsidRPr="000032F3" w:rsidRDefault="000032F3" w:rsidP="000032F3">
      <w:pPr>
        <w:spacing w:after="0" w:line="240" w:lineRule="auto"/>
        <w:ind w:firstLine="708"/>
        <w:jc w:val="both"/>
        <w:rPr>
          <w:rFonts w:ascii="Times New Roman" w:eastAsia="Calibri" w:hAnsi="Times New Roman" w:cs="Times New Roman"/>
          <w:sz w:val="24"/>
          <w:szCs w:val="24"/>
          <w:lang w:val="uk-UA"/>
        </w:rPr>
      </w:pPr>
      <w:r w:rsidRPr="000032F3">
        <w:rPr>
          <w:rFonts w:ascii="Times New Roman" w:eastAsia="Calibri" w:hAnsi="Times New Roman" w:cs="Times New Roman"/>
          <w:sz w:val="24"/>
          <w:szCs w:val="24"/>
          <w:lang w:val="uk-UA"/>
        </w:rPr>
        <w:t xml:space="preserve">Розвиток ремесел та відокремлення спеціалізованих ремісничих центрів сприяли перетворенню городищ  у міста. Пожвавилася торгівля, особливо шляхом «із варяг у греки», на якому знаходився Київ. </w:t>
      </w:r>
    </w:p>
    <w:p w:rsidR="000032F3" w:rsidRPr="000032F3" w:rsidRDefault="000032F3" w:rsidP="000032F3">
      <w:pPr>
        <w:spacing w:after="0" w:line="240" w:lineRule="auto"/>
        <w:ind w:firstLine="708"/>
        <w:jc w:val="both"/>
        <w:rPr>
          <w:rFonts w:ascii="Times New Roman" w:eastAsia="Calibri" w:hAnsi="Times New Roman" w:cs="Times New Roman"/>
          <w:sz w:val="24"/>
          <w:szCs w:val="24"/>
          <w:lang w:val="uk-UA"/>
        </w:rPr>
      </w:pPr>
      <w:r w:rsidRPr="000032F3">
        <w:rPr>
          <w:rFonts w:ascii="Times New Roman" w:eastAsia="Calibri" w:hAnsi="Times New Roman" w:cs="Times New Roman"/>
          <w:sz w:val="24"/>
          <w:szCs w:val="24"/>
          <w:lang w:val="uk-UA"/>
        </w:rPr>
        <w:t xml:space="preserve">Зростання господарської ваги Києва допомогло захисникові міста –  князеві – наростити статки і дружину. Спираючись на військо, він добився визнання права на владу за своїм родом. До 882 року в Києві володарювала династія </w:t>
      </w:r>
      <w:proofErr w:type="spellStart"/>
      <w:r w:rsidRPr="000032F3">
        <w:rPr>
          <w:rFonts w:ascii="Times New Roman" w:eastAsia="Calibri" w:hAnsi="Times New Roman" w:cs="Times New Roman"/>
          <w:sz w:val="24"/>
          <w:szCs w:val="24"/>
          <w:lang w:val="uk-UA"/>
        </w:rPr>
        <w:t>Києвичів</w:t>
      </w:r>
      <w:proofErr w:type="spellEnd"/>
      <w:r w:rsidRPr="000032F3">
        <w:rPr>
          <w:rFonts w:ascii="Times New Roman" w:eastAsia="Calibri" w:hAnsi="Times New Roman" w:cs="Times New Roman"/>
          <w:sz w:val="24"/>
          <w:szCs w:val="24"/>
          <w:lang w:val="uk-UA"/>
        </w:rPr>
        <w:t>.</w:t>
      </w:r>
    </w:p>
    <w:p w:rsidR="000032F3" w:rsidRPr="000032F3" w:rsidRDefault="000032F3" w:rsidP="000032F3">
      <w:pPr>
        <w:spacing w:after="0" w:line="240" w:lineRule="auto"/>
        <w:jc w:val="both"/>
        <w:rPr>
          <w:rFonts w:ascii="Times New Roman" w:eastAsia="Calibri" w:hAnsi="Times New Roman" w:cs="Times New Roman"/>
          <w:b/>
          <w:sz w:val="24"/>
          <w:szCs w:val="24"/>
          <w:lang w:val="uk-UA"/>
        </w:rPr>
      </w:pPr>
      <w:r w:rsidRPr="000032F3">
        <w:rPr>
          <w:rFonts w:ascii="Times New Roman" w:eastAsia="Calibri" w:hAnsi="Times New Roman" w:cs="Times New Roman"/>
          <w:b/>
          <w:sz w:val="24"/>
          <w:szCs w:val="24"/>
          <w:lang w:val="uk-UA"/>
        </w:rPr>
        <w:t xml:space="preserve">Висновок </w:t>
      </w:r>
    </w:p>
    <w:p w:rsidR="000032F3" w:rsidRPr="000032F3" w:rsidRDefault="000032F3" w:rsidP="000032F3">
      <w:pPr>
        <w:spacing w:after="0" w:line="240" w:lineRule="auto"/>
        <w:ind w:firstLine="708"/>
        <w:jc w:val="both"/>
        <w:rPr>
          <w:rFonts w:ascii="Times New Roman" w:eastAsia="Calibri" w:hAnsi="Times New Roman" w:cs="Times New Roman"/>
          <w:sz w:val="24"/>
          <w:szCs w:val="24"/>
          <w:lang w:val="uk-UA"/>
        </w:rPr>
      </w:pPr>
      <w:r w:rsidRPr="000032F3">
        <w:rPr>
          <w:rFonts w:ascii="Times New Roman" w:eastAsia="Calibri" w:hAnsi="Times New Roman" w:cs="Times New Roman"/>
          <w:sz w:val="24"/>
          <w:szCs w:val="24"/>
          <w:lang w:val="uk-UA"/>
        </w:rPr>
        <w:t>Величезні зміни у господарстві східних слов’ян були вагомим поштовхом до початку державотворчих процесів на теренах України.</w:t>
      </w:r>
    </w:p>
    <w:p w:rsidR="000032F3" w:rsidRPr="000032F3" w:rsidRDefault="000032F3" w:rsidP="000032F3">
      <w:pPr>
        <w:spacing w:after="0" w:line="240" w:lineRule="auto"/>
        <w:ind w:firstLine="708"/>
        <w:jc w:val="both"/>
        <w:rPr>
          <w:rFonts w:ascii="Times New Roman" w:eastAsia="Calibri" w:hAnsi="Times New Roman" w:cs="Times New Roman"/>
          <w:sz w:val="24"/>
          <w:szCs w:val="24"/>
          <w:lang w:val="uk-UA"/>
        </w:rPr>
      </w:pPr>
      <w:r w:rsidRPr="000032F3">
        <w:rPr>
          <w:rFonts w:ascii="Times New Roman" w:eastAsia="Calibri" w:hAnsi="Times New Roman" w:cs="Times New Roman"/>
          <w:sz w:val="24"/>
          <w:szCs w:val="24"/>
          <w:lang w:val="uk-UA"/>
        </w:rPr>
        <w:lastRenderedPageBreak/>
        <w:t>Державотворенню сприяли також соціальні та культурні зміни, що у той самий період відбувалися  в давньоруському суспільстві.</w:t>
      </w:r>
    </w:p>
    <w:p w:rsidR="000032F3" w:rsidRPr="000032F3" w:rsidRDefault="000032F3" w:rsidP="000032F3">
      <w:pPr>
        <w:spacing w:after="0" w:line="240" w:lineRule="auto"/>
        <w:jc w:val="both"/>
        <w:rPr>
          <w:rFonts w:ascii="Times New Roman" w:eastAsia="Calibri" w:hAnsi="Times New Roman" w:cs="Times New Roman"/>
          <w:sz w:val="24"/>
          <w:szCs w:val="24"/>
          <w:lang w:val="uk-UA"/>
        </w:rPr>
      </w:pPr>
    </w:p>
    <w:p w:rsidR="000032F3" w:rsidRPr="000032F3" w:rsidRDefault="000032F3" w:rsidP="000032F3">
      <w:pPr>
        <w:spacing w:after="0" w:line="240" w:lineRule="auto"/>
        <w:jc w:val="center"/>
        <w:rPr>
          <w:rFonts w:ascii="Times New Roman" w:eastAsia="Calibri" w:hAnsi="Times New Roman" w:cs="Times New Roman"/>
          <w:b/>
          <w:i/>
          <w:sz w:val="24"/>
          <w:szCs w:val="24"/>
          <w:lang w:val="uk-UA"/>
        </w:rPr>
      </w:pPr>
    </w:p>
    <w:p w:rsidR="000032F3" w:rsidRPr="000032F3" w:rsidRDefault="000032F3" w:rsidP="000032F3">
      <w:pPr>
        <w:spacing w:after="0" w:line="240" w:lineRule="auto"/>
        <w:jc w:val="center"/>
        <w:rPr>
          <w:rFonts w:ascii="Times New Roman" w:eastAsia="Calibri" w:hAnsi="Times New Roman" w:cs="Times New Roman"/>
          <w:b/>
          <w:i/>
          <w:sz w:val="24"/>
          <w:szCs w:val="24"/>
          <w:lang w:val="uk-UA"/>
        </w:rPr>
      </w:pPr>
    </w:p>
    <w:p w:rsidR="000032F3" w:rsidRPr="000032F3" w:rsidRDefault="000032F3" w:rsidP="000032F3">
      <w:pPr>
        <w:spacing w:after="0" w:line="240" w:lineRule="auto"/>
        <w:jc w:val="center"/>
        <w:rPr>
          <w:rFonts w:ascii="Times New Roman" w:eastAsia="Calibri" w:hAnsi="Times New Roman" w:cs="Times New Roman"/>
          <w:b/>
          <w:i/>
          <w:sz w:val="24"/>
          <w:szCs w:val="24"/>
          <w:lang w:val="uk-UA"/>
        </w:rPr>
      </w:pPr>
      <w:r w:rsidRPr="000032F3">
        <w:rPr>
          <w:rFonts w:ascii="Times New Roman" w:eastAsia="Calibri" w:hAnsi="Times New Roman" w:cs="Times New Roman"/>
          <w:b/>
          <w:i/>
          <w:sz w:val="24"/>
          <w:szCs w:val="24"/>
          <w:lang w:val="uk-UA"/>
        </w:rPr>
        <w:t>Радянізація західноукраїнських земель у 1939 – 1941 рр.</w:t>
      </w:r>
    </w:p>
    <w:p w:rsidR="000032F3" w:rsidRPr="000032F3" w:rsidRDefault="000032F3" w:rsidP="000032F3">
      <w:pPr>
        <w:spacing w:after="0" w:line="240" w:lineRule="auto"/>
        <w:jc w:val="both"/>
        <w:rPr>
          <w:rFonts w:ascii="Times New Roman" w:eastAsia="Calibri" w:hAnsi="Times New Roman" w:cs="Times New Roman"/>
          <w:b/>
          <w:sz w:val="24"/>
          <w:szCs w:val="24"/>
          <w:lang w:val="uk-UA"/>
        </w:rPr>
      </w:pPr>
      <w:r w:rsidRPr="000032F3">
        <w:rPr>
          <w:rFonts w:ascii="Times New Roman" w:eastAsia="Calibri" w:hAnsi="Times New Roman" w:cs="Times New Roman"/>
          <w:b/>
          <w:sz w:val="24"/>
          <w:szCs w:val="24"/>
          <w:lang w:val="uk-UA"/>
        </w:rPr>
        <w:t>Вступ</w:t>
      </w:r>
    </w:p>
    <w:p w:rsidR="000032F3" w:rsidRPr="000032F3" w:rsidRDefault="000032F3" w:rsidP="000032F3">
      <w:pPr>
        <w:spacing w:after="0" w:line="240" w:lineRule="auto"/>
        <w:ind w:firstLine="708"/>
        <w:jc w:val="both"/>
        <w:rPr>
          <w:rFonts w:ascii="Times New Roman" w:eastAsia="Calibri" w:hAnsi="Times New Roman" w:cs="Times New Roman"/>
          <w:sz w:val="24"/>
          <w:szCs w:val="24"/>
          <w:lang w:val="uk-UA"/>
        </w:rPr>
      </w:pPr>
      <w:r w:rsidRPr="000032F3">
        <w:rPr>
          <w:rFonts w:ascii="Times New Roman" w:eastAsia="Calibri" w:hAnsi="Times New Roman" w:cs="Times New Roman"/>
          <w:sz w:val="24"/>
          <w:szCs w:val="24"/>
          <w:lang w:val="uk-UA"/>
        </w:rPr>
        <w:t xml:space="preserve">1 вересня 1939 р. українські землі опинилися у полум’ї Другої світової війни. Згідно з таємним протоколом до радянсько-німецького пакту про ненапад від 23 серпня 1939 р.  Галичина та Волинь відходили до сфери впливу СРСР. Невдовзі після підписання пакту Молотова - </w:t>
      </w:r>
      <w:proofErr w:type="spellStart"/>
      <w:r w:rsidRPr="000032F3">
        <w:rPr>
          <w:rFonts w:ascii="Times New Roman" w:eastAsia="Calibri" w:hAnsi="Times New Roman" w:cs="Times New Roman"/>
          <w:sz w:val="24"/>
          <w:szCs w:val="24"/>
          <w:lang w:val="uk-UA"/>
        </w:rPr>
        <w:t>Ріббентропа</w:t>
      </w:r>
      <w:proofErr w:type="spellEnd"/>
      <w:r w:rsidRPr="000032F3">
        <w:rPr>
          <w:rFonts w:ascii="Times New Roman" w:eastAsia="Calibri" w:hAnsi="Times New Roman" w:cs="Times New Roman"/>
          <w:sz w:val="24"/>
          <w:szCs w:val="24"/>
          <w:lang w:val="uk-UA"/>
        </w:rPr>
        <w:t xml:space="preserve">  Гітлер розпочав агресію проти Польщі. Витримавши паузу, Й.Сталін віддав команду радянським військам перейти польський кордон. Розгромивши Польщу, Радянський Союз анексував окуповані Червоною армією західноукраїнські землі та почав проводити їх радянізацію.  Улітку 1940 року СРСР анексував Буковину та поширив політику радянізації на цей край.</w:t>
      </w:r>
    </w:p>
    <w:p w:rsidR="000032F3" w:rsidRPr="000032F3" w:rsidRDefault="000032F3" w:rsidP="000032F3">
      <w:pPr>
        <w:spacing w:after="0" w:line="240" w:lineRule="auto"/>
        <w:jc w:val="both"/>
        <w:rPr>
          <w:rFonts w:ascii="Times New Roman" w:eastAsia="Calibri" w:hAnsi="Times New Roman" w:cs="Times New Roman"/>
          <w:b/>
          <w:sz w:val="24"/>
          <w:szCs w:val="24"/>
          <w:lang w:val="uk-UA"/>
        </w:rPr>
      </w:pPr>
      <w:r w:rsidRPr="000032F3">
        <w:rPr>
          <w:rFonts w:ascii="Times New Roman" w:eastAsia="Calibri" w:hAnsi="Times New Roman" w:cs="Times New Roman"/>
          <w:b/>
          <w:sz w:val="24"/>
          <w:szCs w:val="24"/>
          <w:lang w:val="uk-UA"/>
        </w:rPr>
        <w:t>Теза 1</w:t>
      </w:r>
    </w:p>
    <w:p w:rsidR="000032F3" w:rsidRPr="000032F3" w:rsidRDefault="000032F3" w:rsidP="000032F3">
      <w:pPr>
        <w:spacing w:after="0" w:line="240" w:lineRule="auto"/>
        <w:ind w:firstLine="708"/>
        <w:jc w:val="both"/>
        <w:rPr>
          <w:rFonts w:ascii="Times New Roman" w:eastAsia="Calibri" w:hAnsi="Times New Roman" w:cs="Times New Roman"/>
          <w:sz w:val="24"/>
          <w:szCs w:val="24"/>
          <w:lang w:val="uk-UA"/>
        </w:rPr>
      </w:pPr>
      <w:r w:rsidRPr="000032F3">
        <w:rPr>
          <w:rFonts w:ascii="Times New Roman" w:eastAsia="Calibri" w:hAnsi="Times New Roman" w:cs="Times New Roman"/>
          <w:sz w:val="24"/>
          <w:szCs w:val="24"/>
          <w:lang w:val="uk-UA"/>
        </w:rPr>
        <w:t xml:space="preserve">Радянізація західноукраїнських земель – це процес утвердження радянської влади через насильницьке насадження у західних областях УРСР </w:t>
      </w:r>
      <w:r w:rsidRPr="000032F3">
        <w:rPr>
          <w:rFonts w:ascii="Times New Roman" w:eastAsia="Calibri" w:hAnsi="Times New Roman" w:cs="Times New Roman"/>
          <w:sz w:val="24"/>
          <w:szCs w:val="24"/>
          <w:shd w:val="clear" w:color="auto" w:fill="FFFFFF"/>
          <w:lang w:val="uk-UA"/>
        </w:rPr>
        <w:t xml:space="preserve">норм економічного, суспільно-політичного та культурного життя, на зразок вироблених на сході країни. </w:t>
      </w:r>
      <w:r w:rsidRPr="000032F3">
        <w:rPr>
          <w:rFonts w:ascii="Times New Roman" w:eastAsia="Calibri" w:hAnsi="Times New Roman" w:cs="Times New Roman"/>
          <w:sz w:val="24"/>
          <w:szCs w:val="24"/>
          <w:lang w:val="uk-UA"/>
        </w:rPr>
        <w:t xml:space="preserve"> </w:t>
      </w:r>
    </w:p>
    <w:p w:rsidR="000032F3" w:rsidRPr="000032F3" w:rsidRDefault="000032F3" w:rsidP="000032F3">
      <w:pPr>
        <w:spacing w:after="0" w:line="240" w:lineRule="auto"/>
        <w:jc w:val="both"/>
        <w:rPr>
          <w:rFonts w:ascii="Times New Roman" w:eastAsia="Calibri" w:hAnsi="Times New Roman" w:cs="Times New Roman"/>
          <w:b/>
          <w:sz w:val="24"/>
          <w:szCs w:val="24"/>
          <w:lang w:val="uk-UA"/>
        </w:rPr>
      </w:pPr>
      <w:r w:rsidRPr="000032F3">
        <w:rPr>
          <w:rFonts w:ascii="Times New Roman" w:eastAsia="Calibri" w:hAnsi="Times New Roman" w:cs="Times New Roman"/>
          <w:b/>
          <w:sz w:val="24"/>
          <w:szCs w:val="24"/>
          <w:lang w:val="uk-UA"/>
        </w:rPr>
        <w:t>Аргументи і факти</w:t>
      </w:r>
    </w:p>
    <w:p w:rsidR="000032F3" w:rsidRPr="000032F3" w:rsidRDefault="000032F3" w:rsidP="000032F3">
      <w:pPr>
        <w:spacing w:after="0" w:line="240" w:lineRule="auto"/>
        <w:ind w:firstLine="708"/>
        <w:jc w:val="both"/>
        <w:rPr>
          <w:rFonts w:ascii="Times New Roman" w:eastAsia="Calibri" w:hAnsi="Times New Roman" w:cs="Times New Roman"/>
          <w:sz w:val="24"/>
          <w:szCs w:val="24"/>
          <w:lang w:val="uk-UA"/>
        </w:rPr>
      </w:pPr>
      <w:r w:rsidRPr="000032F3">
        <w:rPr>
          <w:rFonts w:ascii="Times New Roman" w:eastAsia="Calibri" w:hAnsi="Times New Roman" w:cs="Times New Roman"/>
          <w:sz w:val="24"/>
          <w:szCs w:val="24"/>
          <w:lang w:val="uk-UA"/>
        </w:rPr>
        <w:t xml:space="preserve">Рішення про радянізацію західноукраїнських земель було прийняте на засіданні Політбюро ЦК ВКП(б) 1 жовтня 1939 р.. Ухвалою Президії Верховної Ради СРСР від 4 грудня 1939 р. на західноукраїнських землях було ліквідовано старий адміністративний поділ і утворено Волинську, Дрогобицьку, Ровенську, Львівську, Тернопільську, Станіславську області у складі УРСР. У 1940 році з’явилась Чернівецька область. Радянськими органами влади стали виконавчі комітети обласних, районних і сільських Рад депутатів трудящих. Але політичними центрами західних областей, як і в інших регіонах СРСР, були обкоми, міськкоми та райкоми КП(б)України. Саме вони зосередили у своїх руках усю повноту влади. Інші, до того легальні в Польщі, політичні партії та організації ліквідували, а несанкціоновану політичну діяльність заборонили. </w:t>
      </w:r>
    </w:p>
    <w:p w:rsidR="000032F3" w:rsidRPr="000032F3" w:rsidRDefault="000032F3" w:rsidP="000032F3">
      <w:pPr>
        <w:spacing w:after="0" w:line="240" w:lineRule="auto"/>
        <w:ind w:firstLine="708"/>
        <w:jc w:val="both"/>
        <w:rPr>
          <w:rFonts w:ascii="Times New Roman" w:eastAsia="Calibri" w:hAnsi="Times New Roman" w:cs="Times New Roman"/>
          <w:sz w:val="24"/>
          <w:szCs w:val="24"/>
          <w:lang w:val="uk-UA"/>
        </w:rPr>
      </w:pPr>
      <w:r w:rsidRPr="000032F3">
        <w:rPr>
          <w:rFonts w:ascii="Times New Roman" w:eastAsia="Calibri" w:hAnsi="Times New Roman" w:cs="Times New Roman"/>
          <w:sz w:val="24"/>
          <w:szCs w:val="24"/>
          <w:lang w:val="uk-UA"/>
        </w:rPr>
        <w:t xml:space="preserve">У новоутворених областях були створені обласні управління НКВС, його містечкові відділення і дільниці. Запрацювала характерна для СРСР репресивно-каральна система. </w:t>
      </w:r>
    </w:p>
    <w:p w:rsidR="000032F3" w:rsidRPr="000032F3" w:rsidRDefault="000032F3" w:rsidP="000032F3">
      <w:pPr>
        <w:spacing w:after="0" w:line="240" w:lineRule="auto"/>
        <w:jc w:val="both"/>
        <w:rPr>
          <w:rFonts w:ascii="Times New Roman" w:eastAsia="Calibri" w:hAnsi="Times New Roman" w:cs="Times New Roman"/>
          <w:sz w:val="24"/>
          <w:szCs w:val="24"/>
          <w:lang w:val="uk-UA"/>
        </w:rPr>
      </w:pPr>
      <w:r w:rsidRPr="000032F3">
        <w:rPr>
          <w:rFonts w:ascii="Times New Roman" w:eastAsia="Calibri" w:hAnsi="Times New Roman" w:cs="Times New Roman"/>
          <w:sz w:val="24"/>
          <w:szCs w:val="24"/>
          <w:lang w:val="uk-UA"/>
        </w:rPr>
        <w:t>Для зміцнення адміністративно-командної системи управління економікою, створеної в СРСР, в Галичині, на Волині, а далі й в Буковині та Бессарабії були націоналізовані банки, великі і середні промислові підприємства, дрібні майстерні. Фабрики і заводи підпорядковувались всесоюзним і республіканським наркоматам та відомствам.</w:t>
      </w:r>
    </w:p>
    <w:p w:rsidR="000032F3" w:rsidRPr="000032F3" w:rsidRDefault="000032F3" w:rsidP="000032F3">
      <w:pPr>
        <w:spacing w:after="0" w:line="240" w:lineRule="auto"/>
        <w:jc w:val="both"/>
        <w:rPr>
          <w:rFonts w:ascii="Times New Roman" w:eastAsia="Calibri" w:hAnsi="Times New Roman" w:cs="Times New Roman"/>
          <w:sz w:val="24"/>
          <w:szCs w:val="24"/>
          <w:lang w:val="uk-UA"/>
        </w:rPr>
      </w:pPr>
      <w:r w:rsidRPr="000032F3">
        <w:rPr>
          <w:rFonts w:ascii="Times New Roman" w:eastAsia="Calibri" w:hAnsi="Times New Roman" w:cs="Times New Roman"/>
          <w:sz w:val="24"/>
          <w:szCs w:val="24"/>
          <w:lang w:val="uk-UA"/>
        </w:rPr>
        <w:t>У сільському господарстві політика радянізації найяскравіше виявлялась у колективізації одноосібних господарств. У колгоспи селян заганяли примусовими методами, зокрема за допомогою податкового пресу.</w:t>
      </w:r>
    </w:p>
    <w:p w:rsidR="000032F3" w:rsidRPr="000032F3" w:rsidRDefault="000032F3" w:rsidP="000032F3">
      <w:pPr>
        <w:spacing w:after="0" w:line="240" w:lineRule="auto"/>
        <w:ind w:firstLine="708"/>
        <w:jc w:val="both"/>
        <w:rPr>
          <w:rFonts w:ascii="Times New Roman" w:eastAsia="Calibri" w:hAnsi="Times New Roman" w:cs="Times New Roman"/>
          <w:sz w:val="24"/>
          <w:szCs w:val="24"/>
          <w:lang w:val="uk-UA"/>
        </w:rPr>
      </w:pPr>
      <w:r w:rsidRPr="000032F3">
        <w:rPr>
          <w:rFonts w:ascii="Times New Roman" w:eastAsia="Calibri" w:hAnsi="Times New Roman" w:cs="Times New Roman"/>
          <w:sz w:val="24"/>
          <w:szCs w:val="24"/>
          <w:lang w:val="uk-UA"/>
        </w:rPr>
        <w:t xml:space="preserve">Націоналізації підлягали також усі міські торговельні підприємства. У селах приватні і кооперативні крамниці були передані у власність одержавленої Укоопспілки. </w:t>
      </w:r>
    </w:p>
    <w:p w:rsidR="000032F3" w:rsidRPr="000032F3" w:rsidRDefault="000032F3" w:rsidP="000032F3">
      <w:pPr>
        <w:spacing w:after="0" w:line="240" w:lineRule="auto"/>
        <w:jc w:val="both"/>
        <w:rPr>
          <w:rFonts w:ascii="Times New Roman" w:eastAsia="Calibri" w:hAnsi="Times New Roman" w:cs="Times New Roman"/>
          <w:sz w:val="24"/>
          <w:szCs w:val="24"/>
          <w:lang w:val="uk-UA"/>
        </w:rPr>
      </w:pPr>
      <w:r w:rsidRPr="000032F3">
        <w:rPr>
          <w:rFonts w:ascii="Times New Roman" w:eastAsia="Calibri" w:hAnsi="Times New Roman" w:cs="Times New Roman"/>
          <w:sz w:val="24"/>
          <w:szCs w:val="24"/>
          <w:lang w:val="uk-UA"/>
        </w:rPr>
        <w:t xml:space="preserve">Припинили свою діяльність не тільки партії і кооперативи, а й читальні «Просвіти», відділення «Сільського господаря», інших громадських об’єднань. Перестало виходити «Діло», інша періодика, закрились приватні українські, польські і єврейські видавництва, лікарні та амбулаторії. У школах та університетах почали викладати за схваленими у Києві навчальними програмами та використовувати радянські підручники. </w:t>
      </w:r>
    </w:p>
    <w:p w:rsidR="000032F3" w:rsidRPr="000032F3" w:rsidRDefault="000032F3" w:rsidP="000032F3">
      <w:pPr>
        <w:spacing w:after="0" w:line="240" w:lineRule="auto"/>
        <w:jc w:val="both"/>
        <w:rPr>
          <w:rFonts w:ascii="Times New Roman" w:eastAsia="Calibri" w:hAnsi="Times New Roman" w:cs="Times New Roman"/>
          <w:b/>
          <w:sz w:val="24"/>
          <w:szCs w:val="24"/>
          <w:lang w:val="uk-UA"/>
        </w:rPr>
      </w:pPr>
      <w:r w:rsidRPr="000032F3">
        <w:rPr>
          <w:rFonts w:ascii="Times New Roman" w:eastAsia="Calibri" w:hAnsi="Times New Roman" w:cs="Times New Roman"/>
          <w:b/>
          <w:sz w:val="24"/>
          <w:szCs w:val="24"/>
          <w:lang w:val="uk-UA"/>
        </w:rPr>
        <w:t>Висновок до першої тези</w:t>
      </w:r>
    </w:p>
    <w:p w:rsidR="000032F3" w:rsidRPr="000032F3" w:rsidRDefault="000032F3" w:rsidP="000032F3">
      <w:pPr>
        <w:spacing w:after="0" w:line="240" w:lineRule="auto"/>
        <w:ind w:firstLine="708"/>
        <w:jc w:val="both"/>
        <w:rPr>
          <w:rFonts w:ascii="Times New Roman" w:eastAsia="Calibri" w:hAnsi="Times New Roman" w:cs="Times New Roman"/>
          <w:sz w:val="24"/>
          <w:szCs w:val="24"/>
          <w:lang w:val="uk-UA"/>
        </w:rPr>
      </w:pPr>
      <w:r w:rsidRPr="000032F3">
        <w:rPr>
          <w:rFonts w:ascii="Times New Roman" w:eastAsia="Calibri" w:hAnsi="Times New Roman" w:cs="Times New Roman"/>
          <w:sz w:val="24"/>
          <w:szCs w:val="24"/>
          <w:lang w:val="uk-UA"/>
        </w:rPr>
        <w:t xml:space="preserve">Таким чином, складовими радянізації стали: юридичне оформлення західноукраїнських земель як областей УРСР, зміна держапарату, формування радянських органів влади, націоналізація, аграрні перетворення та початок колективізації. Галичину і </w:t>
      </w:r>
      <w:bookmarkStart w:id="0" w:name="_GoBack"/>
      <w:bookmarkEnd w:id="0"/>
      <w:r w:rsidRPr="000032F3">
        <w:rPr>
          <w:rFonts w:ascii="Times New Roman" w:eastAsia="Calibri" w:hAnsi="Times New Roman" w:cs="Times New Roman"/>
          <w:sz w:val="24"/>
          <w:szCs w:val="24"/>
          <w:lang w:val="uk-UA"/>
        </w:rPr>
        <w:lastRenderedPageBreak/>
        <w:t>Буковину охопила така сама «культурна революція», яку Східна Україна пережила у 20-30-х роках.</w:t>
      </w:r>
    </w:p>
    <w:p w:rsidR="000032F3" w:rsidRPr="000032F3" w:rsidRDefault="000032F3" w:rsidP="000032F3">
      <w:pPr>
        <w:spacing w:after="0" w:line="240" w:lineRule="auto"/>
        <w:jc w:val="both"/>
        <w:rPr>
          <w:rFonts w:ascii="Times New Roman" w:eastAsia="Calibri" w:hAnsi="Times New Roman" w:cs="Times New Roman"/>
          <w:b/>
          <w:sz w:val="24"/>
          <w:szCs w:val="24"/>
          <w:lang w:val="uk-UA"/>
        </w:rPr>
      </w:pPr>
      <w:r w:rsidRPr="000032F3">
        <w:rPr>
          <w:rFonts w:ascii="Times New Roman" w:eastAsia="Calibri" w:hAnsi="Times New Roman" w:cs="Times New Roman"/>
          <w:b/>
          <w:sz w:val="24"/>
          <w:szCs w:val="24"/>
          <w:lang w:val="uk-UA"/>
        </w:rPr>
        <w:t>Теза 2</w:t>
      </w:r>
    </w:p>
    <w:p w:rsidR="000032F3" w:rsidRPr="000032F3" w:rsidRDefault="000032F3" w:rsidP="000032F3">
      <w:pPr>
        <w:spacing w:after="0" w:line="240" w:lineRule="auto"/>
        <w:ind w:firstLine="708"/>
        <w:jc w:val="both"/>
        <w:rPr>
          <w:rFonts w:ascii="Times New Roman" w:eastAsia="Calibri" w:hAnsi="Times New Roman" w:cs="Times New Roman"/>
          <w:sz w:val="24"/>
          <w:szCs w:val="24"/>
          <w:lang w:val="uk-UA"/>
        </w:rPr>
      </w:pPr>
      <w:r w:rsidRPr="000032F3">
        <w:rPr>
          <w:rFonts w:ascii="Times New Roman" w:eastAsia="Calibri" w:hAnsi="Times New Roman" w:cs="Times New Roman"/>
          <w:sz w:val="24"/>
          <w:szCs w:val="24"/>
          <w:lang w:val="uk-UA"/>
        </w:rPr>
        <w:t>Соціально</w:t>
      </w:r>
      <w:r w:rsidRPr="000032F3">
        <w:rPr>
          <w:rFonts w:ascii="Times New Roman" w:eastAsia="Calibri" w:hAnsi="Times New Roman" w:cs="Times New Roman"/>
          <w:sz w:val="24"/>
          <w:szCs w:val="24"/>
        </w:rPr>
        <w:t>-</w:t>
      </w:r>
      <w:r w:rsidRPr="000032F3">
        <w:rPr>
          <w:rFonts w:ascii="Times New Roman" w:eastAsia="Calibri" w:hAnsi="Times New Roman" w:cs="Times New Roman"/>
          <w:sz w:val="24"/>
          <w:szCs w:val="24"/>
          <w:lang w:val="uk-UA"/>
        </w:rPr>
        <w:t xml:space="preserve">економічна політика радянського режиму мала суперечливий характер та не враховувала інтересів західноукраїнського суспільства. </w:t>
      </w:r>
    </w:p>
    <w:p w:rsidR="000032F3" w:rsidRPr="000032F3" w:rsidRDefault="000032F3" w:rsidP="000032F3">
      <w:pPr>
        <w:spacing w:after="0" w:line="240" w:lineRule="auto"/>
        <w:jc w:val="both"/>
        <w:rPr>
          <w:rFonts w:ascii="Times New Roman" w:eastAsia="Calibri" w:hAnsi="Times New Roman" w:cs="Times New Roman"/>
          <w:b/>
          <w:sz w:val="24"/>
          <w:szCs w:val="24"/>
          <w:lang w:val="uk-UA"/>
        </w:rPr>
      </w:pPr>
      <w:r w:rsidRPr="000032F3">
        <w:rPr>
          <w:rFonts w:ascii="Times New Roman" w:eastAsia="Calibri" w:hAnsi="Times New Roman" w:cs="Times New Roman"/>
          <w:b/>
          <w:sz w:val="24"/>
          <w:szCs w:val="24"/>
          <w:lang w:val="uk-UA"/>
        </w:rPr>
        <w:t>Аргументи і факти</w:t>
      </w:r>
    </w:p>
    <w:p w:rsidR="000032F3" w:rsidRPr="000032F3" w:rsidRDefault="000032F3" w:rsidP="000032F3">
      <w:pPr>
        <w:spacing w:after="0" w:line="240" w:lineRule="auto"/>
        <w:ind w:firstLine="708"/>
        <w:jc w:val="both"/>
        <w:rPr>
          <w:rFonts w:ascii="Times New Roman" w:eastAsia="Calibri" w:hAnsi="Times New Roman" w:cs="Times New Roman"/>
          <w:sz w:val="24"/>
          <w:szCs w:val="24"/>
          <w:lang w:val="uk-UA"/>
        </w:rPr>
      </w:pPr>
      <w:r w:rsidRPr="000032F3">
        <w:rPr>
          <w:rFonts w:ascii="Times New Roman" w:eastAsia="Calibri" w:hAnsi="Times New Roman" w:cs="Times New Roman"/>
          <w:sz w:val="24"/>
          <w:szCs w:val="24"/>
          <w:lang w:val="uk-UA"/>
        </w:rPr>
        <w:t>Позитивно населення західноукраїнських земель сприйняло експропріацію маєтків польських землевласників та перерозподіл їхньої землі між селянами. Частина робітників підтримувала націоналізацію промислових підприємств, пов’язуючи з цим ліквідацію безробіття. Українці схвалювали також українізацію системи народної освіти, державних установ та судочинства. Навчання у школах та вузах стало безкоштовним. Багатодітні сім</w:t>
      </w:r>
      <w:r w:rsidRPr="000032F3">
        <w:rPr>
          <w:rFonts w:ascii="Times New Roman" w:eastAsia="Calibri" w:hAnsi="Times New Roman" w:cs="Times New Roman"/>
          <w:sz w:val="24"/>
          <w:szCs w:val="24"/>
        </w:rPr>
        <w:t>’</w:t>
      </w:r>
      <w:r w:rsidRPr="000032F3">
        <w:rPr>
          <w:rFonts w:ascii="Times New Roman" w:eastAsia="Calibri" w:hAnsi="Times New Roman" w:cs="Times New Roman"/>
          <w:sz w:val="24"/>
          <w:szCs w:val="24"/>
          <w:lang w:val="uk-UA"/>
        </w:rPr>
        <w:t xml:space="preserve">ї почали отримувати регулярну матеріальну допомогу. Введення безплатних медичних послуг та поліпшення медичного обслуговування, особливо на селі, теж промовляло на користь радянської влади. Мінуси адміністративно-командного </w:t>
      </w:r>
      <w:proofErr w:type="spellStart"/>
      <w:r w:rsidRPr="000032F3">
        <w:rPr>
          <w:rFonts w:ascii="Times New Roman" w:eastAsia="Calibri" w:hAnsi="Times New Roman" w:cs="Times New Roman"/>
          <w:sz w:val="24"/>
          <w:szCs w:val="24"/>
          <w:lang w:val="uk-UA"/>
        </w:rPr>
        <w:t>гіперцентралізованого</w:t>
      </w:r>
      <w:proofErr w:type="spellEnd"/>
      <w:r w:rsidRPr="000032F3">
        <w:rPr>
          <w:rFonts w:ascii="Times New Roman" w:eastAsia="Calibri" w:hAnsi="Times New Roman" w:cs="Times New Roman"/>
          <w:sz w:val="24"/>
          <w:szCs w:val="24"/>
          <w:lang w:val="uk-UA"/>
        </w:rPr>
        <w:t xml:space="preserve"> управління на 1941 рік ще не відчувалися так як на сході України. </w:t>
      </w:r>
    </w:p>
    <w:p w:rsidR="000032F3" w:rsidRPr="000032F3" w:rsidRDefault="000032F3" w:rsidP="000032F3">
      <w:pPr>
        <w:spacing w:after="0" w:line="240" w:lineRule="auto"/>
        <w:ind w:firstLine="708"/>
        <w:jc w:val="both"/>
        <w:rPr>
          <w:rFonts w:ascii="Times New Roman" w:eastAsia="Calibri" w:hAnsi="Times New Roman" w:cs="Times New Roman"/>
          <w:sz w:val="24"/>
          <w:szCs w:val="24"/>
          <w:lang w:val="uk-UA"/>
        </w:rPr>
      </w:pPr>
      <w:r w:rsidRPr="000032F3">
        <w:rPr>
          <w:rFonts w:ascii="Times New Roman" w:eastAsia="Calibri" w:hAnsi="Times New Roman" w:cs="Times New Roman"/>
          <w:sz w:val="24"/>
          <w:szCs w:val="24"/>
          <w:lang w:val="uk-UA"/>
        </w:rPr>
        <w:t>Однак, ні інтелігенція, ні селянство не прийняли руйнації політичної та культурної інфраструктури краю. Українців обурювала ліквідація створених місцевою інтелігенцією українських партій, а також незалежної преси та культурних установ, зокрема “Просвіти”, Наукового товариства імені Т. Шевченка та інших. Зовсім незрозумілою  для населення була насильницька колективізація. Селяни не прийняли націоналізації землі, яку до того за важко зароблені кошти скуповували протягом десятиліть. Попри це, масових акцій непокори не було. Панував стан настороженості, розгубленості. Глухий пасивний опір більшовики намагалися долати, вдаючись до репресії проти так званих буржуазних спеціалістів та проводячи масову депортацію населення. У 1939 – 1941 роках із Західної України та Західної Білорусії було депортовано 318 тисяч сімей, що становило майже 10% місцевих жителів.</w:t>
      </w:r>
    </w:p>
    <w:p w:rsidR="000032F3" w:rsidRPr="000032F3" w:rsidRDefault="000032F3" w:rsidP="000032F3">
      <w:pPr>
        <w:spacing w:after="0" w:line="240" w:lineRule="auto"/>
        <w:jc w:val="both"/>
        <w:rPr>
          <w:rFonts w:ascii="Times New Roman" w:eastAsia="Calibri" w:hAnsi="Times New Roman" w:cs="Times New Roman"/>
          <w:b/>
          <w:sz w:val="24"/>
          <w:szCs w:val="24"/>
          <w:lang w:val="uk-UA"/>
        </w:rPr>
      </w:pPr>
      <w:r w:rsidRPr="000032F3">
        <w:rPr>
          <w:rFonts w:ascii="Times New Roman" w:eastAsia="Calibri" w:hAnsi="Times New Roman" w:cs="Times New Roman"/>
          <w:b/>
          <w:sz w:val="24"/>
          <w:szCs w:val="24"/>
          <w:lang w:val="uk-UA"/>
        </w:rPr>
        <w:t>Висновок до другої тези</w:t>
      </w:r>
    </w:p>
    <w:p w:rsidR="000032F3" w:rsidRPr="000032F3" w:rsidRDefault="000032F3" w:rsidP="000032F3">
      <w:pPr>
        <w:spacing w:after="0" w:line="240" w:lineRule="auto"/>
        <w:ind w:firstLine="708"/>
        <w:jc w:val="both"/>
        <w:rPr>
          <w:rFonts w:ascii="Times New Roman" w:eastAsia="Calibri" w:hAnsi="Times New Roman" w:cs="Times New Roman"/>
          <w:sz w:val="24"/>
          <w:szCs w:val="24"/>
          <w:lang w:val="uk-UA"/>
        </w:rPr>
      </w:pPr>
      <w:r w:rsidRPr="000032F3">
        <w:rPr>
          <w:rFonts w:ascii="Times New Roman" w:eastAsia="Calibri" w:hAnsi="Times New Roman" w:cs="Times New Roman"/>
          <w:sz w:val="24"/>
          <w:szCs w:val="24"/>
          <w:lang w:val="uk-UA"/>
        </w:rPr>
        <w:t xml:space="preserve">Двоїстість ситуації, її невизначеність розколола західноукраїнське суспільство. Розкол та репресії допомагали владі продовжувати політику радянізації. </w:t>
      </w:r>
    </w:p>
    <w:p w:rsidR="000032F3" w:rsidRPr="000032F3" w:rsidRDefault="000032F3" w:rsidP="000032F3">
      <w:pPr>
        <w:spacing w:after="0" w:line="240" w:lineRule="auto"/>
        <w:jc w:val="both"/>
        <w:rPr>
          <w:rFonts w:ascii="Times New Roman" w:eastAsia="Calibri" w:hAnsi="Times New Roman" w:cs="Times New Roman"/>
          <w:b/>
          <w:sz w:val="24"/>
          <w:szCs w:val="24"/>
          <w:lang w:val="uk-UA"/>
        </w:rPr>
      </w:pPr>
      <w:r w:rsidRPr="000032F3">
        <w:rPr>
          <w:rFonts w:ascii="Times New Roman" w:eastAsia="Calibri" w:hAnsi="Times New Roman" w:cs="Times New Roman"/>
          <w:b/>
          <w:sz w:val="24"/>
          <w:szCs w:val="24"/>
          <w:lang w:val="uk-UA"/>
        </w:rPr>
        <w:t>Теза 3</w:t>
      </w:r>
    </w:p>
    <w:p w:rsidR="000032F3" w:rsidRPr="000032F3" w:rsidRDefault="000032F3" w:rsidP="000032F3">
      <w:pPr>
        <w:spacing w:after="0" w:line="240" w:lineRule="auto"/>
        <w:ind w:firstLine="708"/>
        <w:jc w:val="both"/>
        <w:rPr>
          <w:rFonts w:ascii="Times New Roman" w:eastAsia="Calibri" w:hAnsi="Times New Roman" w:cs="Times New Roman"/>
          <w:sz w:val="24"/>
          <w:szCs w:val="24"/>
          <w:lang w:val="uk-UA"/>
        </w:rPr>
      </w:pPr>
      <w:r w:rsidRPr="000032F3">
        <w:rPr>
          <w:rFonts w:ascii="Times New Roman" w:eastAsia="Calibri" w:hAnsi="Times New Roman" w:cs="Times New Roman"/>
          <w:sz w:val="24"/>
          <w:szCs w:val="24"/>
          <w:lang w:val="uk-UA"/>
        </w:rPr>
        <w:t xml:space="preserve">Населення Західної України поступово втрачало довіру до радянської влади, все більше схиляючись до думки про необхідність активного опору.  </w:t>
      </w:r>
    </w:p>
    <w:p w:rsidR="000032F3" w:rsidRPr="000032F3" w:rsidRDefault="000032F3" w:rsidP="000032F3">
      <w:pPr>
        <w:spacing w:after="0" w:line="240" w:lineRule="auto"/>
        <w:jc w:val="both"/>
        <w:rPr>
          <w:rFonts w:ascii="Times New Roman" w:eastAsia="Calibri" w:hAnsi="Times New Roman" w:cs="Times New Roman"/>
          <w:b/>
          <w:sz w:val="24"/>
          <w:szCs w:val="24"/>
          <w:lang w:val="uk-UA"/>
        </w:rPr>
      </w:pPr>
      <w:r w:rsidRPr="000032F3">
        <w:rPr>
          <w:rFonts w:ascii="Times New Roman" w:eastAsia="Calibri" w:hAnsi="Times New Roman" w:cs="Times New Roman"/>
          <w:b/>
          <w:sz w:val="24"/>
          <w:szCs w:val="24"/>
          <w:lang w:val="uk-UA"/>
        </w:rPr>
        <w:t>Аргументи і факти</w:t>
      </w:r>
    </w:p>
    <w:p w:rsidR="000032F3" w:rsidRPr="000032F3" w:rsidRDefault="000032F3" w:rsidP="000032F3">
      <w:pPr>
        <w:spacing w:after="0" w:line="240" w:lineRule="auto"/>
        <w:ind w:firstLine="708"/>
        <w:jc w:val="both"/>
        <w:rPr>
          <w:rFonts w:ascii="Times New Roman" w:eastAsia="Calibri" w:hAnsi="Times New Roman" w:cs="Times New Roman"/>
          <w:sz w:val="24"/>
          <w:szCs w:val="24"/>
          <w:lang w:val="uk-UA"/>
        </w:rPr>
      </w:pPr>
      <w:r w:rsidRPr="000032F3">
        <w:rPr>
          <w:rFonts w:ascii="Times New Roman" w:eastAsia="Calibri" w:hAnsi="Times New Roman" w:cs="Times New Roman"/>
          <w:sz w:val="24"/>
          <w:szCs w:val="24"/>
          <w:lang w:val="uk-UA"/>
        </w:rPr>
        <w:t>Незалежно від конфесії та національності населення Західної України не прийняло атеїзм та проведення антицерковних акцій. Невдоволення викликали заборона викладання релігії у школах, закриття духовних навчальних закладів, зокрема Богословської академії, Львівської, Перемишльської, Станіславської  єпархіальних духовних семінарій, конфіскації церковного майна. Щоб залякати духовенство і не допустити активного опору більшовики депортували понад 40 греко-католицьких священників. Ще близько сотні змушені були протягом 1939 – 1940 рр. покинути  свої парафії через переслідування.</w:t>
      </w:r>
    </w:p>
    <w:p w:rsidR="000032F3" w:rsidRPr="000032F3" w:rsidRDefault="000032F3" w:rsidP="000032F3">
      <w:pPr>
        <w:spacing w:after="0" w:line="240" w:lineRule="auto"/>
        <w:ind w:firstLine="708"/>
        <w:jc w:val="both"/>
        <w:rPr>
          <w:rFonts w:ascii="Times New Roman" w:eastAsia="Calibri" w:hAnsi="Times New Roman" w:cs="Times New Roman"/>
          <w:sz w:val="24"/>
          <w:szCs w:val="24"/>
          <w:lang w:val="uk-UA"/>
        </w:rPr>
      </w:pPr>
      <w:r w:rsidRPr="000032F3">
        <w:rPr>
          <w:rFonts w:ascii="Times New Roman" w:eastAsia="Calibri" w:hAnsi="Times New Roman" w:cs="Times New Roman"/>
          <w:sz w:val="24"/>
          <w:szCs w:val="24"/>
          <w:lang w:val="uk-UA"/>
        </w:rPr>
        <w:t xml:space="preserve">Однозначно неприйнятною для українців Галичини та Буковини була кадрова політика більшовиків. Не довіряючи місцевій інтелігенції, навіть членам КПЗУ та польським комуністам, ЦК КП(б)У скеровувало на державні посади, у школи, редакції та лікарні радянських чиновників зі сходу України. Звиклі до </w:t>
      </w:r>
      <w:r w:rsidRPr="000032F3">
        <w:rPr>
          <w:rFonts w:ascii="Times New Roman" w:eastAsia="Calibri" w:hAnsi="Times New Roman" w:cs="Times New Roman"/>
          <w:sz w:val="24"/>
          <w:szCs w:val="24"/>
        </w:rPr>
        <w:t>“</w:t>
      </w:r>
      <w:r w:rsidRPr="000032F3">
        <w:rPr>
          <w:rFonts w:ascii="Times New Roman" w:eastAsia="Calibri" w:hAnsi="Times New Roman" w:cs="Times New Roman"/>
          <w:sz w:val="24"/>
          <w:szCs w:val="24"/>
          <w:lang w:val="uk-UA"/>
        </w:rPr>
        <w:t>пролетарських</w:t>
      </w:r>
      <w:r w:rsidRPr="000032F3">
        <w:rPr>
          <w:rFonts w:ascii="Times New Roman" w:eastAsia="Calibri" w:hAnsi="Times New Roman" w:cs="Times New Roman"/>
          <w:sz w:val="24"/>
          <w:szCs w:val="24"/>
        </w:rPr>
        <w:t>”</w:t>
      </w:r>
      <w:r w:rsidRPr="000032F3">
        <w:rPr>
          <w:rFonts w:ascii="Times New Roman" w:eastAsia="Calibri" w:hAnsi="Times New Roman" w:cs="Times New Roman"/>
          <w:sz w:val="24"/>
          <w:szCs w:val="24"/>
          <w:lang w:val="uk-UA"/>
        </w:rPr>
        <w:t xml:space="preserve"> методів роботи, вони нерідко шокували західноукраїнських жителів примітивністю і грубістю, які не личили носіям </w:t>
      </w:r>
      <w:r w:rsidRPr="000032F3">
        <w:rPr>
          <w:rFonts w:ascii="Times New Roman" w:eastAsia="Calibri" w:hAnsi="Times New Roman" w:cs="Times New Roman"/>
          <w:sz w:val="24"/>
          <w:szCs w:val="24"/>
        </w:rPr>
        <w:t>“</w:t>
      </w:r>
      <w:r w:rsidRPr="000032F3">
        <w:rPr>
          <w:rFonts w:ascii="Times New Roman" w:eastAsia="Calibri" w:hAnsi="Times New Roman" w:cs="Times New Roman"/>
          <w:sz w:val="24"/>
          <w:szCs w:val="24"/>
          <w:lang w:val="uk-UA"/>
        </w:rPr>
        <w:t>передового соціалістичного ладу</w:t>
      </w:r>
      <w:r w:rsidRPr="000032F3">
        <w:rPr>
          <w:rFonts w:ascii="Times New Roman" w:eastAsia="Calibri" w:hAnsi="Times New Roman" w:cs="Times New Roman"/>
          <w:sz w:val="24"/>
          <w:szCs w:val="24"/>
        </w:rPr>
        <w:t>”</w:t>
      </w:r>
      <w:r w:rsidRPr="000032F3">
        <w:rPr>
          <w:rFonts w:ascii="Times New Roman" w:eastAsia="Calibri" w:hAnsi="Times New Roman" w:cs="Times New Roman"/>
          <w:sz w:val="24"/>
          <w:szCs w:val="24"/>
          <w:lang w:val="uk-UA"/>
        </w:rPr>
        <w:t>. Представники Радянської України, які майже повсюдно користувались російською мовою та пропагували ідеї атеїзму, швидко розвіяли ілюзії про “</w:t>
      </w:r>
      <w:proofErr w:type="spellStart"/>
      <w:r w:rsidRPr="000032F3">
        <w:rPr>
          <w:rFonts w:ascii="Times New Roman" w:eastAsia="Calibri" w:hAnsi="Times New Roman" w:cs="Times New Roman"/>
          <w:sz w:val="24"/>
          <w:szCs w:val="24"/>
          <w:lang w:val="uk-UA"/>
        </w:rPr>
        <w:t>українськість</w:t>
      </w:r>
      <w:proofErr w:type="spellEnd"/>
      <w:r w:rsidRPr="000032F3">
        <w:rPr>
          <w:rFonts w:ascii="Times New Roman" w:eastAsia="Calibri" w:hAnsi="Times New Roman" w:cs="Times New Roman"/>
          <w:sz w:val="24"/>
          <w:szCs w:val="24"/>
          <w:lang w:val="uk-UA"/>
        </w:rPr>
        <w:t>” радянської влади.</w:t>
      </w:r>
    </w:p>
    <w:p w:rsidR="000032F3" w:rsidRPr="000032F3" w:rsidRDefault="000032F3" w:rsidP="000032F3">
      <w:pPr>
        <w:spacing w:after="0" w:line="240" w:lineRule="auto"/>
        <w:ind w:firstLine="708"/>
        <w:jc w:val="both"/>
        <w:rPr>
          <w:rFonts w:ascii="Times New Roman" w:eastAsia="Calibri" w:hAnsi="Times New Roman" w:cs="Times New Roman"/>
          <w:sz w:val="24"/>
          <w:szCs w:val="24"/>
          <w:lang w:val="uk-UA"/>
        </w:rPr>
      </w:pPr>
      <w:r w:rsidRPr="000032F3">
        <w:rPr>
          <w:rFonts w:ascii="Times New Roman" w:eastAsia="Calibri" w:hAnsi="Times New Roman" w:cs="Times New Roman"/>
          <w:sz w:val="24"/>
          <w:szCs w:val="24"/>
          <w:lang w:val="uk-UA"/>
        </w:rPr>
        <w:t>Не змогли комуністи вирішити й низки проблем соціально-побутового життя. Уже невдовзі після анексії населення Західної України дізналось, що таке товарний дефіцит.  Виникли перебої з білим хлібом, круп</w:t>
      </w:r>
      <w:r w:rsidRPr="000032F3">
        <w:rPr>
          <w:rFonts w:ascii="Times New Roman" w:eastAsia="Calibri" w:hAnsi="Times New Roman" w:cs="Times New Roman"/>
          <w:sz w:val="24"/>
          <w:szCs w:val="24"/>
        </w:rPr>
        <w:t>’</w:t>
      </w:r>
      <w:proofErr w:type="spellStart"/>
      <w:r w:rsidRPr="000032F3">
        <w:rPr>
          <w:rFonts w:ascii="Times New Roman" w:eastAsia="Calibri" w:hAnsi="Times New Roman" w:cs="Times New Roman"/>
          <w:sz w:val="24"/>
          <w:szCs w:val="24"/>
          <w:lang w:val="uk-UA"/>
        </w:rPr>
        <w:t>яними</w:t>
      </w:r>
      <w:proofErr w:type="spellEnd"/>
      <w:r w:rsidRPr="000032F3">
        <w:rPr>
          <w:rFonts w:ascii="Times New Roman" w:eastAsia="Calibri" w:hAnsi="Times New Roman" w:cs="Times New Roman"/>
          <w:sz w:val="24"/>
          <w:szCs w:val="24"/>
          <w:lang w:val="uk-UA"/>
        </w:rPr>
        <w:t xml:space="preserve"> виробами, у селах не вистачало навіть солі і мила. Біля державних крамниць у містах стояли величезні черги, різко зросли ціни на </w:t>
      </w:r>
      <w:r w:rsidRPr="000032F3">
        <w:rPr>
          <w:rFonts w:ascii="Times New Roman" w:eastAsia="Calibri" w:hAnsi="Times New Roman" w:cs="Times New Roman"/>
          <w:sz w:val="24"/>
          <w:szCs w:val="24"/>
          <w:lang w:val="uk-UA"/>
        </w:rPr>
        <w:lastRenderedPageBreak/>
        <w:t>базарах, поширювалась спекуляція. Частина міських жителів покинула міста, розраховуючи вижити у сільській місцевості завдяки натуральному господарству.</w:t>
      </w:r>
    </w:p>
    <w:p w:rsidR="000032F3" w:rsidRPr="000032F3" w:rsidRDefault="000032F3" w:rsidP="000032F3">
      <w:pPr>
        <w:spacing w:after="0" w:line="240" w:lineRule="auto"/>
        <w:ind w:firstLine="708"/>
        <w:jc w:val="both"/>
        <w:rPr>
          <w:rFonts w:ascii="Times New Roman" w:eastAsia="Calibri" w:hAnsi="Times New Roman" w:cs="Times New Roman"/>
          <w:sz w:val="24"/>
          <w:szCs w:val="24"/>
          <w:lang w:val="uk-UA"/>
        </w:rPr>
      </w:pPr>
      <w:r w:rsidRPr="000032F3">
        <w:rPr>
          <w:rFonts w:ascii="Times New Roman" w:eastAsia="Calibri" w:hAnsi="Times New Roman" w:cs="Times New Roman"/>
          <w:sz w:val="24"/>
          <w:szCs w:val="24"/>
          <w:lang w:val="uk-UA"/>
        </w:rPr>
        <w:t xml:space="preserve">Щоб загасити невдоволення, більшовики вдавались до масових репресій. Причому, якщо в УРСР ліквідація так званих </w:t>
      </w:r>
      <w:r w:rsidRPr="000032F3">
        <w:rPr>
          <w:rFonts w:ascii="Times New Roman" w:eastAsia="Calibri" w:hAnsi="Times New Roman" w:cs="Times New Roman"/>
          <w:sz w:val="24"/>
          <w:szCs w:val="24"/>
        </w:rPr>
        <w:t>“</w:t>
      </w:r>
      <w:r w:rsidRPr="000032F3">
        <w:rPr>
          <w:rFonts w:ascii="Times New Roman" w:eastAsia="Calibri" w:hAnsi="Times New Roman" w:cs="Times New Roman"/>
          <w:sz w:val="24"/>
          <w:szCs w:val="24"/>
          <w:lang w:val="uk-UA"/>
        </w:rPr>
        <w:t>буржуазних націоналістів</w:t>
      </w:r>
      <w:r w:rsidRPr="000032F3">
        <w:rPr>
          <w:rFonts w:ascii="Times New Roman" w:eastAsia="Calibri" w:hAnsi="Times New Roman" w:cs="Times New Roman"/>
          <w:sz w:val="24"/>
          <w:szCs w:val="24"/>
        </w:rPr>
        <w:t>”</w:t>
      </w:r>
      <w:r w:rsidRPr="000032F3">
        <w:rPr>
          <w:rFonts w:ascii="Times New Roman" w:eastAsia="Calibri" w:hAnsi="Times New Roman" w:cs="Times New Roman"/>
          <w:sz w:val="24"/>
          <w:szCs w:val="24"/>
          <w:lang w:val="uk-UA"/>
        </w:rPr>
        <w:t xml:space="preserve"> відбувалася поступово, то з </w:t>
      </w:r>
      <w:r w:rsidRPr="000032F3">
        <w:rPr>
          <w:rFonts w:ascii="Times New Roman" w:eastAsia="Calibri" w:hAnsi="Times New Roman" w:cs="Times New Roman"/>
          <w:sz w:val="24"/>
          <w:szCs w:val="24"/>
        </w:rPr>
        <w:t>“</w:t>
      </w:r>
      <w:r w:rsidRPr="000032F3">
        <w:rPr>
          <w:rFonts w:ascii="Times New Roman" w:eastAsia="Calibri" w:hAnsi="Times New Roman" w:cs="Times New Roman"/>
          <w:sz w:val="24"/>
          <w:szCs w:val="24"/>
          <w:lang w:val="uk-UA"/>
        </w:rPr>
        <w:t>буржуазними націоналістами</w:t>
      </w:r>
      <w:r w:rsidRPr="000032F3">
        <w:rPr>
          <w:rFonts w:ascii="Times New Roman" w:eastAsia="Calibri" w:hAnsi="Times New Roman" w:cs="Times New Roman"/>
          <w:sz w:val="24"/>
          <w:szCs w:val="24"/>
        </w:rPr>
        <w:t>”</w:t>
      </w:r>
      <w:r w:rsidRPr="000032F3">
        <w:rPr>
          <w:rFonts w:ascii="Times New Roman" w:eastAsia="Calibri" w:hAnsi="Times New Roman" w:cs="Times New Roman"/>
          <w:sz w:val="24"/>
          <w:szCs w:val="24"/>
          <w:lang w:val="uk-UA"/>
        </w:rPr>
        <w:t xml:space="preserve"> у західних областях органи НКВС розправлялися прискореними темпами. Знищували або депортували на схід не окремих осіб, а цілі соціальні верстви. Масові репресії супроводжувалися звільненням з роботи, ув’язненням, депортаціями, фізичним знищенням. Переслідування зачепили інтелігенцію, керівників політичних партій, колишніх послів до польського сейму, сенаторів, відомих громадсько-політичних діячів, представників польської та єврейської політичної еліти.</w:t>
      </w:r>
    </w:p>
    <w:p w:rsidR="000032F3" w:rsidRPr="000032F3" w:rsidRDefault="000032F3" w:rsidP="000032F3">
      <w:pPr>
        <w:spacing w:after="0" w:line="240" w:lineRule="auto"/>
        <w:ind w:firstLine="708"/>
        <w:jc w:val="both"/>
        <w:rPr>
          <w:rFonts w:ascii="Times New Roman" w:eastAsia="Calibri" w:hAnsi="Times New Roman" w:cs="Times New Roman"/>
          <w:sz w:val="24"/>
          <w:szCs w:val="24"/>
          <w:lang w:val="uk-UA"/>
        </w:rPr>
      </w:pPr>
      <w:r w:rsidRPr="000032F3">
        <w:rPr>
          <w:rFonts w:ascii="Times New Roman" w:eastAsia="Calibri" w:hAnsi="Times New Roman" w:cs="Times New Roman"/>
          <w:sz w:val="24"/>
          <w:szCs w:val="24"/>
          <w:lang w:val="uk-UA"/>
        </w:rPr>
        <w:t xml:space="preserve">За ухвалою Політбюро ЦК ВКП(б) від 5 березня 1940 р. значна частина ув’язнених у західноукраїнських тюрмах – колишні офіцери польської армії, поміщики, власники заводів і фабрик, функціонери “контрреволюційних організацій” без висунення звинувачення була розстріляна. Чимало громадських діячів відправили до таборів для полонених польських офіцерів – </w:t>
      </w:r>
      <w:proofErr w:type="spellStart"/>
      <w:r w:rsidRPr="000032F3">
        <w:rPr>
          <w:rFonts w:ascii="Times New Roman" w:eastAsia="Calibri" w:hAnsi="Times New Roman" w:cs="Times New Roman"/>
          <w:sz w:val="24"/>
          <w:szCs w:val="24"/>
          <w:lang w:val="uk-UA"/>
        </w:rPr>
        <w:t>Козельського</w:t>
      </w:r>
      <w:proofErr w:type="spellEnd"/>
      <w:r w:rsidRPr="000032F3">
        <w:rPr>
          <w:rFonts w:ascii="Times New Roman" w:eastAsia="Calibri" w:hAnsi="Times New Roman" w:cs="Times New Roman"/>
          <w:sz w:val="24"/>
          <w:szCs w:val="24"/>
          <w:lang w:val="uk-UA"/>
        </w:rPr>
        <w:t xml:space="preserve">, </w:t>
      </w:r>
      <w:proofErr w:type="spellStart"/>
      <w:r w:rsidRPr="000032F3">
        <w:rPr>
          <w:rFonts w:ascii="Times New Roman" w:eastAsia="Calibri" w:hAnsi="Times New Roman" w:cs="Times New Roman"/>
          <w:sz w:val="24"/>
          <w:szCs w:val="24"/>
          <w:lang w:val="uk-UA"/>
        </w:rPr>
        <w:t>Осташківського</w:t>
      </w:r>
      <w:proofErr w:type="spellEnd"/>
      <w:r w:rsidRPr="000032F3">
        <w:rPr>
          <w:rFonts w:ascii="Times New Roman" w:eastAsia="Calibri" w:hAnsi="Times New Roman" w:cs="Times New Roman"/>
          <w:sz w:val="24"/>
          <w:szCs w:val="24"/>
          <w:lang w:val="uk-UA"/>
        </w:rPr>
        <w:t xml:space="preserve"> та </w:t>
      </w:r>
      <w:proofErr w:type="spellStart"/>
      <w:r w:rsidRPr="000032F3">
        <w:rPr>
          <w:rFonts w:ascii="Times New Roman" w:eastAsia="Calibri" w:hAnsi="Times New Roman" w:cs="Times New Roman"/>
          <w:sz w:val="24"/>
          <w:szCs w:val="24"/>
          <w:lang w:val="uk-UA"/>
        </w:rPr>
        <w:t>Старобільського</w:t>
      </w:r>
      <w:proofErr w:type="spellEnd"/>
      <w:r w:rsidRPr="000032F3">
        <w:rPr>
          <w:rFonts w:ascii="Times New Roman" w:eastAsia="Calibri" w:hAnsi="Times New Roman" w:cs="Times New Roman"/>
          <w:sz w:val="24"/>
          <w:szCs w:val="24"/>
          <w:lang w:val="uk-UA"/>
        </w:rPr>
        <w:t>. Постраждали також учителі, викладачі вищих навчальних закладів, журналісти, кооператори, культурно-освітні діячі.</w:t>
      </w:r>
    </w:p>
    <w:p w:rsidR="000032F3" w:rsidRPr="000032F3" w:rsidRDefault="000032F3" w:rsidP="000032F3">
      <w:pPr>
        <w:spacing w:after="0" w:line="240" w:lineRule="auto"/>
        <w:ind w:firstLine="708"/>
        <w:jc w:val="both"/>
        <w:rPr>
          <w:rFonts w:ascii="Times New Roman" w:eastAsia="Calibri" w:hAnsi="Times New Roman" w:cs="Times New Roman"/>
          <w:sz w:val="24"/>
          <w:szCs w:val="24"/>
          <w:lang w:val="uk-UA"/>
        </w:rPr>
      </w:pPr>
      <w:r w:rsidRPr="000032F3">
        <w:rPr>
          <w:rFonts w:ascii="Times New Roman" w:eastAsia="Calibri" w:hAnsi="Times New Roman" w:cs="Times New Roman"/>
          <w:sz w:val="24"/>
          <w:szCs w:val="24"/>
          <w:lang w:val="uk-UA"/>
        </w:rPr>
        <w:t>Депортації у Західній Україні відбувались чотирма етапами: на першому вивозили переважно родини осадників, державних функціонерів і великі групи колишніх польських офіцерів, на другому – сім’ї військових, урядових поліцейських та родини арештованих. На третьому – біженців, більшість яких становили євреї і поляки, кваліфіковані робітники та інтелігенція, на четвертому – інтелігенцію та колишніх державних урядовців.</w:t>
      </w:r>
    </w:p>
    <w:p w:rsidR="000032F3" w:rsidRPr="000032F3" w:rsidRDefault="000032F3" w:rsidP="000032F3">
      <w:pPr>
        <w:spacing w:after="0" w:line="240" w:lineRule="auto"/>
        <w:jc w:val="both"/>
        <w:rPr>
          <w:rFonts w:ascii="Times New Roman" w:eastAsia="Calibri" w:hAnsi="Times New Roman" w:cs="Times New Roman"/>
          <w:b/>
          <w:sz w:val="24"/>
          <w:szCs w:val="24"/>
          <w:lang w:val="uk-UA"/>
        </w:rPr>
      </w:pPr>
      <w:r w:rsidRPr="000032F3">
        <w:rPr>
          <w:rFonts w:ascii="Times New Roman" w:eastAsia="Calibri" w:hAnsi="Times New Roman" w:cs="Times New Roman"/>
          <w:b/>
          <w:sz w:val="24"/>
          <w:szCs w:val="24"/>
          <w:lang w:val="uk-UA"/>
        </w:rPr>
        <w:t>Висновки до третьої тези</w:t>
      </w:r>
    </w:p>
    <w:p w:rsidR="000032F3" w:rsidRPr="000032F3" w:rsidRDefault="000032F3" w:rsidP="000032F3">
      <w:pPr>
        <w:spacing w:after="0" w:line="240" w:lineRule="auto"/>
        <w:ind w:firstLine="708"/>
        <w:jc w:val="both"/>
        <w:rPr>
          <w:rFonts w:ascii="Times New Roman" w:eastAsia="Calibri" w:hAnsi="Times New Roman" w:cs="Times New Roman"/>
          <w:sz w:val="24"/>
          <w:szCs w:val="24"/>
          <w:lang w:val="uk-UA"/>
        </w:rPr>
      </w:pPr>
      <w:r w:rsidRPr="000032F3">
        <w:rPr>
          <w:rFonts w:ascii="Times New Roman" w:eastAsia="Calibri" w:hAnsi="Times New Roman" w:cs="Times New Roman"/>
          <w:sz w:val="24"/>
          <w:szCs w:val="24"/>
          <w:lang w:val="uk-UA"/>
        </w:rPr>
        <w:t>Утиски Церкви, пропаганда атеїзму, засилля російськомовних чиновників, а також репресії породили у значної частини західноукраїнського суспільства сумніви в спроможності нової влади реалізувати проголошені гасла соціальної справедливості і заможного життя. Напруження і незадоволення у суспільстві зростало.</w:t>
      </w:r>
    </w:p>
    <w:p w:rsidR="000032F3" w:rsidRPr="000032F3" w:rsidRDefault="000032F3" w:rsidP="000032F3">
      <w:pPr>
        <w:spacing w:after="0" w:line="240" w:lineRule="auto"/>
        <w:jc w:val="both"/>
        <w:rPr>
          <w:rFonts w:ascii="Times New Roman" w:eastAsia="Calibri" w:hAnsi="Times New Roman" w:cs="Times New Roman"/>
          <w:b/>
          <w:sz w:val="24"/>
          <w:szCs w:val="24"/>
          <w:lang w:val="uk-UA"/>
        </w:rPr>
      </w:pPr>
      <w:r w:rsidRPr="000032F3">
        <w:rPr>
          <w:rFonts w:ascii="Times New Roman" w:eastAsia="Calibri" w:hAnsi="Times New Roman" w:cs="Times New Roman"/>
          <w:b/>
          <w:sz w:val="24"/>
          <w:szCs w:val="24"/>
          <w:lang w:val="uk-UA"/>
        </w:rPr>
        <w:t>Теза 4</w:t>
      </w:r>
    </w:p>
    <w:p w:rsidR="000032F3" w:rsidRPr="000032F3" w:rsidRDefault="000032F3" w:rsidP="000032F3">
      <w:pPr>
        <w:spacing w:after="0" w:line="240" w:lineRule="auto"/>
        <w:ind w:firstLine="708"/>
        <w:jc w:val="both"/>
        <w:rPr>
          <w:rFonts w:ascii="Times New Roman" w:eastAsia="Calibri" w:hAnsi="Times New Roman" w:cs="Times New Roman"/>
          <w:sz w:val="24"/>
          <w:szCs w:val="24"/>
          <w:lang w:val="uk-UA"/>
        </w:rPr>
      </w:pPr>
      <w:r w:rsidRPr="000032F3">
        <w:rPr>
          <w:rFonts w:ascii="Times New Roman" w:eastAsia="Calibri" w:hAnsi="Times New Roman" w:cs="Times New Roman"/>
          <w:sz w:val="24"/>
          <w:szCs w:val="24"/>
          <w:lang w:val="uk-UA"/>
        </w:rPr>
        <w:t xml:space="preserve">Населення Західної України не прийняло комуністичний режим та чинило опір політиці радянізації. </w:t>
      </w:r>
    </w:p>
    <w:p w:rsidR="000032F3" w:rsidRPr="000032F3" w:rsidRDefault="000032F3" w:rsidP="000032F3">
      <w:pPr>
        <w:spacing w:after="0" w:line="240" w:lineRule="auto"/>
        <w:jc w:val="both"/>
        <w:rPr>
          <w:rFonts w:ascii="Times New Roman" w:eastAsia="Calibri" w:hAnsi="Times New Roman" w:cs="Times New Roman"/>
          <w:b/>
          <w:sz w:val="24"/>
          <w:szCs w:val="24"/>
          <w:lang w:val="uk-UA"/>
        </w:rPr>
      </w:pPr>
      <w:r w:rsidRPr="000032F3">
        <w:rPr>
          <w:rFonts w:ascii="Times New Roman" w:eastAsia="Calibri" w:hAnsi="Times New Roman" w:cs="Times New Roman"/>
          <w:b/>
          <w:sz w:val="24"/>
          <w:szCs w:val="24"/>
          <w:lang w:val="uk-UA"/>
        </w:rPr>
        <w:t>Аргументи і факти</w:t>
      </w:r>
    </w:p>
    <w:p w:rsidR="000032F3" w:rsidRPr="000032F3" w:rsidRDefault="000032F3" w:rsidP="000032F3">
      <w:pPr>
        <w:spacing w:after="0" w:line="240" w:lineRule="auto"/>
        <w:ind w:firstLine="708"/>
        <w:jc w:val="both"/>
        <w:rPr>
          <w:rFonts w:ascii="Times New Roman" w:eastAsia="Calibri" w:hAnsi="Times New Roman" w:cs="Times New Roman"/>
          <w:sz w:val="24"/>
          <w:szCs w:val="24"/>
          <w:lang w:val="uk-UA"/>
        </w:rPr>
      </w:pPr>
      <w:r w:rsidRPr="000032F3">
        <w:rPr>
          <w:rFonts w:ascii="Times New Roman" w:eastAsia="Calibri" w:hAnsi="Times New Roman" w:cs="Times New Roman"/>
          <w:sz w:val="24"/>
          <w:szCs w:val="24"/>
          <w:lang w:val="uk-UA"/>
        </w:rPr>
        <w:t>Карально-репресивними діями радянська тоталітарна система остаточно дискредитувала себе в очах західних українців як антинаціональна і реакційна. Недаремно чимало мешканців Західної України намагалося втекти до Генеральної губернії. Люди рятувались від  переслідувань, утисків, зневаги до людської гідності і прав людини.</w:t>
      </w:r>
    </w:p>
    <w:p w:rsidR="000032F3" w:rsidRPr="000032F3" w:rsidRDefault="000032F3" w:rsidP="000032F3">
      <w:pPr>
        <w:spacing w:after="0" w:line="240" w:lineRule="auto"/>
        <w:jc w:val="both"/>
        <w:rPr>
          <w:rFonts w:ascii="Times New Roman" w:eastAsia="Calibri" w:hAnsi="Times New Roman" w:cs="Times New Roman"/>
          <w:sz w:val="24"/>
          <w:szCs w:val="24"/>
          <w:lang w:val="uk-UA"/>
        </w:rPr>
      </w:pPr>
      <w:r w:rsidRPr="000032F3">
        <w:rPr>
          <w:rFonts w:ascii="Times New Roman" w:eastAsia="Calibri" w:hAnsi="Times New Roman" w:cs="Times New Roman"/>
          <w:sz w:val="24"/>
          <w:szCs w:val="24"/>
          <w:lang w:val="uk-UA"/>
        </w:rPr>
        <w:t>Опір більшовикам чинила насамперед ОУН, координаційний центр якої знаходився у Кракові. Було прийняте рішення розпочати підготовку збройного виступу і створити партизанський штаб.</w:t>
      </w:r>
    </w:p>
    <w:p w:rsidR="000032F3" w:rsidRPr="000032F3" w:rsidRDefault="000032F3" w:rsidP="000032F3">
      <w:pPr>
        <w:spacing w:after="0" w:line="240" w:lineRule="auto"/>
        <w:ind w:firstLine="708"/>
        <w:jc w:val="both"/>
        <w:rPr>
          <w:rFonts w:ascii="Times New Roman" w:eastAsia="Calibri" w:hAnsi="Times New Roman" w:cs="Times New Roman"/>
          <w:sz w:val="24"/>
          <w:szCs w:val="24"/>
          <w:lang w:val="uk-UA"/>
        </w:rPr>
      </w:pPr>
      <w:r w:rsidRPr="000032F3">
        <w:rPr>
          <w:rFonts w:ascii="Times New Roman" w:eastAsia="Calibri" w:hAnsi="Times New Roman" w:cs="Times New Roman"/>
          <w:sz w:val="24"/>
          <w:szCs w:val="24"/>
          <w:lang w:val="uk-UA"/>
        </w:rPr>
        <w:t>Іншим відвертим опонентом комуністичному режимові була греко-католицька церква на чолі з митрополитом А. Шептицьким, яка відстоювала право на свободу совісті, протестувала проти ліквідації монастирів, непосильних податків на церкву та духовенство.</w:t>
      </w:r>
    </w:p>
    <w:p w:rsidR="000032F3" w:rsidRPr="000032F3" w:rsidRDefault="000032F3" w:rsidP="000032F3">
      <w:pPr>
        <w:spacing w:after="0" w:line="240" w:lineRule="auto"/>
        <w:ind w:firstLine="708"/>
        <w:jc w:val="both"/>
        <w:rPr>
          <w:rFonts w:ascii="Times New Roman" w:eastAsia="Calibri" w:hAnsi="Times New Roman" w:cs="Times New Roman"/>
          <w:sz w:val="24"/>
          <w:szCs w:val="24"/>
          <w:lang w:val="uk-UA"/>
        </w:rPr>
      </w:pPr>
      <w:r w:rsidRPr="000032F3">
        <w:rPr>
          <w:rFonts w:ascii="Times New Roman" w:eastAsia="Calibri" w:hAnsi="Times New Roman" w:cs="Times New Roman"/>
          <w:sz w:val="24"/>
          <w:szCs w:val="24"/>
          <w:lang w:val="uk-UA"/>
        </w:rPr>
        <w:t>На західноукраїнських землях виникло українське, польське та єврейське підпілля. Не відкидаючи ідеї збройного опору, його учасники головну увагу зосереджували на розбудові організаційної мережі, пропагандистській роботі серед населення.</w:t>
      </w:r>
    </w:p>
    <w:p w:rsidR="000032F3" w:rsidRPr="000032F3" w:rsidRDefault="000032F3" w:rsidP="000032F3">
      <w:pPr>
        <w:spacing w:after="0" w:line="240" w:lineRule="auto"/>
        <w:ind w:firstLine="708"/>
        <w:jc w:val="both"/>
        <w:rPr>
          <w:rFonts w:ascii="Times New Roman" w:eastAsia="Calibri" w:hAnsi="Times New Roman" w:cs="Times New Roman"/>
          <w:sz w:val="24"/>
          <w:szCs w:val="24"/>
          <w:lang w:val="uk-UA"/>
        </w:rPr>
      </w:pPr>
      <w:r w:rsidRPr="000032F3">
        <w:rPr>
          <w:rFonts w:ascii="Times New Roman" w:eastAsia="Calibri" w:hAnsi="Times New Roman" w:cs="Times New Roman"/>
          <w:sz w:val="24"/>
          <w:szCs w:val="24"/>
          <w:lang w:val="uk-UA"/>
        </w:rPr>
        <w:t xml:space="preserve">Серед учасників національно-визвольного руху було чимало студентів Львівського університету та учнів середніх шкіл  (судовий </w:t>
      </w:r>
      <w:r w:rsidRPr="000032F3">
        <w:rPr>
          <w:rFonts w:ascii="Times New Roman" w:eastAsia="Calibri" w:hAnsi="Times New Roman" w:cs="Times New Roman"/>
          <w:sz w:val="24"/>
          <w:szCs w:val="24"/>
        </w:rPr>
        <w:t>“</w:t>
      </w:r>
      <w:r w:rsidRPr="000032F3">
        <w:rPr>
          <w:rFonts w:ascii="Times New Roman" w:eastAsia="Calibri" w:hAnsi="Times New Roman" w:cs="Times New Roman"/>
          <w:sz w:val="24"/>
          <w:szCs w:val="24"/>
          <w:lang w:val="uk-UA"/>
        </w:rPr>
        <w:t>процес 59</w:t>
      </w:r>
      <w:r w:rsidRPr="000032F3">
        <w:rPr>
          <w:rFonts w:ascii="Times New Roman" w:eastAsia="Calibri" w:hAnsi="Times New Roman" w:cs="Times New Roman"/>
          <w:sz w:val="24"/>
          <w:szCs w:val="24"/>
        </w:rPr>
        <w:t>”</w:t>
      </w:r>
      <w:r w:rsidRPr="000032F3">
        <w:rPr>
          <w:rFonts w:ascii="Times New Roman" w:eastAsia="Calibri" w:hAnsi="Times New Roman" w:cs="Times New Roman"/>
          <w:sz w:val="24"/>
          <w:szCs w:val="24"/>
          <w:lang w:val="uk-UA"/>
        </w:rPr>
        <w:t xml:space="preserve">). </w:t>
      </w:r>
    </w:p>
    <w:p w:rsidR="000032F3" w:rsidRPr="000032F3" w:rsidRDefault="000032F3" w:rsidP="000032F3">
      <w:pPr>
        <w:spacing w:after="0" w:line="240" w:lineRule="auto"/>
        <w:ind w:firstLine="708"/>
        <w:jc w:val="both"/>
        <w:rPr>
          <w:rFonts w:ascii="Times New Roman" w:eastAsia="Calibri" w:hAnsi="Times New Roman" w:cs="Times New Roman"/>
          <w:sz w:val="24"/>
          <w:szCs w:val="24"/>
          <w:lang w:val="uk-UA"/>
        </w:rPr>
      </w:pPr>
      <w:r w:rsidRPr="000032F3">
        <w:rPr>
          <w:rFonts w:ascii="Times New Roman" w:eastAsia="Calibri" w:hAnsi="Times New Roman" w:cs="Times New Roman"/>
          <w:sz w:val="24"/>
          <w:szCs w:val="24"/>
          <w:lang w:val="uk-UA"/>
        </w:rPr>
        <w:t xml:space="preserve">Про силу опору радянізації та недовіру комуністів до місцевого населення опосередковано свідчать трагічні події червня – липня 1941 р., коли відступ Червоної Армії супроводжувався масовими розстрілами ув’язнених в тюрмах Дрогобича, Золочева, Львова, Станіслава, Чорткова. </w:t>
      </w:r>
    </w:p>
    <w:p w:rsidR="000032F3" w:rsidRPr="000032F3" w:rsidRDefault="000032F3" w:rsidP="000032F3">
      <w:pPr>
        <w:spacing w:after="0" w:line="240" w:lineRule="auto"/>
        <w:jc w:val="both"/>
        <w:rPr>
          <w:rFonts w:ascii="Times New Roman" w:eastAsia="Calibri" w:hAnsi="Times New Roman" w:cs="Times New Roman"/>
          <w:b/>
          <w:sz w:val="24"/>
          <w:szCs w:val="24"/>
          <w:lang w:val="uk-UA"/>
        </w:rPr>
      </w:pPr>
      <w:r w:rsidRPr="000032F3">
        <w:rPr>
          <w:rFonts w:ascii="Times New Roman" w:eastAsia="Calibri" w:hAnsi="Times New Roman" w:cs="Times New Roman"/>
          <w:b/>
          <w:sz w:val="24"/>
          <w:szCs w:val="24"/>
          <w:lang w:val="uk-UA"/>
        </w:rPr>
        <w:t>Висновки до четвертої тези</w:t>
      </w:r>
    </w:p>
    <w:p w:rsidR="000032F3" w:rsidRPr="000032F3" w:rsidRDefault="000032F3" w:rsidP="000032F3">
      <w:pPr>
        <w:spacing w:after="0" w:line="240" w:lineRule="auto"/>
        <w:ind w:firstLine="708"/>
        <w:jc w:val="both"/>
        <w:rPr>
          <w:rFonts w:ascii="Times New Roman" w:eastAsia="Calibri" w:hAnsi="Times New Roman" w:cs="Times New Roman"/>
          <w:sz w:val="24"/>
          <w:szCs w:val="24"/>
          <w:lang w:val="uk-UA"/>
        </w:rPr>
      </w:pPr>
      <w:r w:rsidRPr="000032F3">
        <w:rPr>
          <w:rFonts w:ascii="Times New Roman" w:eastAsia="Calibri" w:hAnsi="Times New Roman" w:cs="Times New Roman"/>
          <w:sz w:val="24"/>
          <w:szCs w:val="24"/>
          <w:lang w:val="uk-UA"/>
        </w:rPr>
        <w:lastRenderedPageBreak/>
        <w:t xml:space="preserve">Тоталітарний режим не має ефективніших способів подолання опору населення, ніж </w:t>
      </w:r>
      <w:proofErr w:type="spellStart"/>
      <w:r w:rsidRPr="000032F3">
        <w:rPr>
          <w:rFonts w:ascii="Times New Roman" w:eastAsia="Calibri" w:hAnsi="Times New Roman" w:cs="Times New Roman"/>
          <w:sz w:val="24"/>
          <w:szCs w:val="24"/>
          <w:lang w:val="uk-UA"/>
        </w:rPr>
        <w:t>репресивно-депортаційні</w:t>
      </w:r>
      <w:proofErr w:type="spellEnd"/>
      <w:r w:rsidRPr="000032F3">
        <w:rPr>
          <w:rFonts w:ascii="Times New Roman" w:eastAsia="Calibri" w:hAnsi="Times New Roman" w:cs="Times New Roman"/>
          <w:sz w:val="24"/>
          <w:szCs w:val="24"/>
          <w:lang w:val="uk-UA"/>
        </w:rPr>
        <w:t xml:space="preserve"> акції. Попри це  значну частину патріотично налаштованих жителів Західної України не злякали насильницькі методи радянізації. Люди чинили опір, зазнаючи втрат, але не припинили цієї боротьби. </w:t>
      </w:r>
    </w:p>
    <w:p w:rsidR="000032F3" w:rsidRPr="000032F3" w:rsidRDefault="000032F3" w:rsidP="000032F3">
      <w:pPr>
        <w:spacing w:after="0" w:line="240" w:lineRule="auto"/>
        <w:jc w:val="both"/>
        <w:rPr>
          <w:rFonts w:ascii="Times New Roman" w:eastAsia="Calibri" w:hAnsi="Times New Roman" w:cs="Times New Roman"/>
          <w:b/>
          <w:sz w:val="24"/>
          <w:szCs w:val="24"/>
          <w:lang w:val="uk-UA"/>
        </w:rPr>
      </w:pPr>
      <w:r w:rsidRPr="000032F3">
        <w:rPr>
          <w:rFonts w:ascii="Times New Roman" w:eastAsia="Calibri" w:hAnsi="Times New Roman" w:cs="Times New Roman"/>
          <w:b/>
          <w:sz w:val="24"/>
          <w:szCs w:val="24"/>
          <w:lang w:val="uk-UA"/>
        </w:rPr>
        <w:t>Загальні висновки</w:t>
      </w:r>
    </w:p>
    <w:p w:rsidR="000032F3" w:rsidRDefault="000032F3" w:rsidP="000032F3">
      <w:pPr>
        <w:spacing w:after="0" w:line="240" w:lineRule="auto"/>
        <w:ind w:firstLine="708"/>
        <w:jc w:val="both"/>
        <w:rPr>
          <w:rFonts w:ascii="Times New Roman" w:eastAsia="Calibri" w:hAnsi="Times New Roman" w:cs="Times New Roman"/>
          <w:sz w:val="24"/>
          <w:szCs w:val="24"/>
          <w:lang w:val="uk-UA"/>
        </w:rPr>
      </w:pPr>
      <w:r w:rsidRPr="000032F3">
        <w:rPr>
          <w:rFonts w:ascii="Times New Roman" w:eastAsia="Calibri" w:hAnsi="Times New Roman" w:cs="Times New Roman"/>
          <w:sz w:val="24"/>
          <w:szCs w:val="24"/>
          <w:lang w:val="uk-UA"/>
        </w:rPr>
        <w:t xml:space="preserve">Об’єднання більшої частини українських етнічних територій вперше за багато століть у рамках однієї, хоч і чужої держави, стало важливим кроком до розв’язання українського питання. Водночас воно було безпосереднім результатом злочинної змови двох диктаторів – Сталіна та Гітлера. Неоднозначність і суперечливість політики сталінського режиму у західноукраїнському регіоні не дозволила новій владі здобути довіру населення. Політика радянізації, попри її окремі позитивні сторони, наприклад, українізацію, принесла місцевому населенню переважно негативний досвід та нескінченні страждання. Репресії, які стали невід’ємною частиною цієї політики, спонукали тих, хто у 1939 та 1940 роках вітав  встановлення радянської влади, докорінно змінити свої погляди. О. Довженко з цього приводу писав: “Радість поступилася місцем ненависті, ненависть – сумніву, сумнів замінився здивуванням, здивування – розчаруванням, а потім гнівом і обуренням.” Глухе невдоволення радянським режимом переростало в організований опір. </w:t>
      </w:r>
    </w:p>
    <w:p w:rsidR="00820E4A" w:rsidRPr="000032F3" w:rsidRDefault="00820E4A" w:rsidP="000032F3">
      <w:pPr>
        <w:spacing w:after="0" w:line="240" w:lineRule="auto"/>
        <w:ind w:firstLine="708"/>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Джерело:</w:t>
      </w:r>
    </w:p>
    <w:p w:rsidR="000032F3" w:rsidRPr="000032F3" w:rsidRDefault="000032F3" w:rsidP="000032F3">
      <w:pPr>
        <w:spacing w:after="0" w:line="330" w:lineRule="atLeast"/>
        <w:jc w:val="center"/>
        <w:rPr>
          <w:rFonts w:ascii="Times New Roman" w:eastAsia="Times New Roman" w:hAnsi="Times New Roman" w:cs="Times New Roman"/>
          <w:b/>
          <w:sz w:val="28"/>
          <w:szCs w:val="28"/>
          <w:lang w:val="uk-UA" w:eastAsia="uk-UA"/>
        </w:rPr>
      </w:pPr>
    </w:p>
    <w:p w:rsidR="000032F3" w:rsidRPr="000032F3" w:rsidRDefault="000032F3" w:rsidP="000032F3">
      <w:pPr>
        <w:spacing w:after="0" w:line="330" w:lineRule="atLeast"/>
        <w:jc w:val="center"/>
        <w:rPr>
          <w:rFonts w:ascii="Times New Roman" w:eastAsia="Times New Roman" w:hAnsi="Times New Roman" w:cs="Times New Roman"/>
          <w:b/>
          <w:sz w:val="28"/>
          <w:szCs w:val="28"/>
          <w:lang w:val="uk-UA" w:eastAsia="uk-UA"/>
        </w:rPr>
      </w:pPr>
    </w:p>
    <w:p w:rsidR="000032F3" w:rsidRPr="000032F3" w:rsidRDefault="000032F3" w:rsidP="000032F3">
      <w:pPr>
        <w:spacing w:after="0" w:line="330" w:lineRule="atLeast"/>
        <w:jc w:val="center"/>
        <w:rPr>
          <w:rFonts w:ascii="Times New Roman" w:eastAsia="Times New Roman" w:hAnsi="Times New Roman" w:cs="Times New Roman"/>
          <w:b/>
          <w:i/>
          <w:sz w:val="28"/>
          <w:szCs w:val="28"/>
          <w:lang w:val="uk-UA" w:eastAsia="uk-UA"/>
        </w:rPr>
      </w:pPr>
      <w:r w:rsidRPr="000032F3">
        <w:rPr>
          <w:rFonts w:ascii="Times New Roman" w:eastAsia="Times New Roman" w:hAnsi="Times New Roman" w:cs="Times New Roman"/>
          <w:b/>
          <w:i/>
          <w:sz w:val="28"/>
          <w:szCs w:val="28"/>
          <w:lang w:val="uk-UA" w:eastAsia="uk-UA"/>
        </w:rPr>
        <w:t>Критерії оцінювання есе</w:t>
      </w:r>
    </w:p>
    <w:tbl>
      <w:tblPr>
        <w:tblW w:w="9765" w:type="dxa"/>
        <w:tblBorders>
          <w:top w:val="single" w:sz="2" w:space="0" w:color="000000"/>
          <w:left w:val="single" w:sz="2" w:space="0" w:color="000000"/>
          <w:bottom w:val="single" w:sz="2" w:space="0" w:color="000000"/>
          <w:right w:val="single" w:sz="2" w:space="0" w:color="000000"/>
        </w:tblBorders>
        <w:tblCellMar>
          <w:top w:w="105" w:type="dxa"/>
          <w:left w:w="105" w:type="dxa"/>
          <w:bottom w:w="105" w:type="dxa"/>
          <w:right w:w="105" w:type="dxa"/>
        </w:tblCellMar>
        <w:tblLook w:val="04A0" w:firstRow="1" w:lastRow="0" w:firstColumn="1" w:lastColumn="0" w:noHBand="0" w:noVBand="1"/>
      </w:tblPr>
      <w:tblGrid>
        <w:gridCol w:w="1704"/>
        <w:gridCol w:w="7221"/>
        <w:gridCol w:w="840"/>
      </w:tblGrid>
      <w:tr w:rsidR="000032F3" w:rsidRPr="000032F3" w:rsidTr="000032F3">
        <w:tc>
          <w:tcPr>
            <w:tcW w:w="1704" w:type="dxa"/>
            <w:tcBorders>
              <w:top w:val="single" w:sz="2" w:space="0" w:color="000000"/>
              <w:left w:val="single" w:sz="2" w:space="0" w:color="000000"/>
              <w:bottom w:val="single" w:sz="2" w:space="0" w:color="000000"/>
              <w:right w:val="single" w:sz="2" w:space="0" w:color="000000"/>
            </w:tcBorders>
            <w:vAlign w:val="center"/>
            <w:hideMark/>
          </w:tcPr>
          <w:p w:rsidR="000032F3" w:rsidRPr="000032F3" w:rsidRDefault="000032F3" w:rsidP="000032F3">
            <w:pPr>
              <w:spacing w:after="0" w:line="264" w:lineRule="auto"/>
              <w:jc w:val="center"/>
              <w:rPr>
                <w:rFonts w:ascii="Times New Roman" w:eastAsia="Times New Roman" w:hAnsi="Times New Roman" w:cs="Times New Roman"/>
                <w:i/>
                <w:color w:val="000000"/>
                <w:lang w:val="uk-UA" w:eastAsia="uk-UA"/>
              </w:rPr>
            </w:pPr>
            <w:r w:rsidRPr="000032F3">
              <w:rPr>
                <w:rFonts w:ascii="Times New Roman" w:eastAsia="Times New Roman" w:hAnsi="Times New Roman" w:cs="Times New Roman"/>
                <w:bCs/>
                <w:i/>
                <w:color w:val="000000"/>
                <w:bdr w:val="none" w:sz="0" w:space="0" w:color="auto" w:frame="1"/>
                <w:lang w:val="uk-UA" w:eastAsia="uk-UA"/>
              </w:rPr>
              <w:t>Критерій</w:t>
            </w:r>
          </w:p>
        </w:tc>
        <w:tc>
          <w:tcPr>
            <w:tcW w:w="7221" w:type="dxa"/>
            <w:tcBorders>
              <w:top w:val="single" w:sz="2" w:space="0" w:color="000000"/>
              <w:left w:val="single" w:sz="2" w:space="0" w:color="000000"/>
              <w:bottom w:val="single" w:sz="2" w:space="0" w:color="000000"/>
              <w:right w:val="single" w:sz="2" w:space="0" w:color="000000"/>
            </w:tcBorders>
            <w:hideMark/>
          </w:tcPr>
          <w:p w:rsidR="000032F3" w:rsidRPr="000032F3" w:rsidRDefault="000032F3" w:rsidP="000032F3">
            <w:pPr>
              <w:spacing w:after="0" w:line="264" w:lineRule="auto"/>
              <w:jc w:val="center"/>
              <w:rPr>
                <w:rFonts w:ascii="Times New Roman" w:eastAsia="Times New Roman" w:hAnsi="Times New Roman" w:cs="Times New Roman"/>
                <w:i/>
                <w:color w:val="000000"/>
                <w:lang w:val="uk-UA" w:eastAsia="uk-UA"/>
              </w:rPr>
            </w:pPr>
            <w:r w:rsidRPr="000032F3">
              <w:rPr>
                <w:rFonts w:ascii="Times New Roman" w:eastAsia="Times New Roman" w:hAnsi="Times New Roman" w:cs="Times New Roman"/>
                <w:bCs/>
                <w:i/>
                <w:color w:val="000000"/>
                <w:bdr w:val="none" w:sz="0" w:space="0" w:color="auto" w:frame="1"/>
                <w:lang w:val="uk-UA" w:eastAsia="uk-UA"/>
              </w:rPr>
              <w:t>Змістовий вияв і композиційне оформлення</w:t>
            </w:r>
          </w:p>
        </w:tc>
        <w:tc>
          <w:tcPr>
            <w:tcW w:w="840" w:type="dxa"/>
            <w:tcBorders>
              <w:top w:val="single" w:sz="2" w:space="0" w:color="000000"/>
              <w:left w:val="single" w:sz="2" w:space="0" w:color="000000"/>
              <w:bottom w:val="single" w:sz="2" w:space="0" w:color="000000"/>
              <w:right w:val="single" w:sz="2" w:space="0" w:color="000000"/>
            </w:tcBorders>
            <w:hideMark/>
          </w:tcPr>
          <w:p w:rsidR="000032F3" w:rsidRPr="000032F3" w:rsidRDefault="000032F3" w:rsidP="000032F3">
            <w:pPr>
              <w:spacing w:after="0" w:line="264" w:lineRule="auto"/>
              <w:jc w:val="center"/>
              <w:rPr>
                <w:rFonts w:ascii="Times New Roman" w:eastAsia="Times New Roman" w:hAnsi="Times New Roman" w:cs="Times New Roman"/>
                <w:i/>
                <w:color w:val="000000"/>
                <w:lang w:val="uk-UA" w:eastAsia="uk-UA"/>
              </w:rPr>
            </w:pPr>
            <w:proofErr w:type="spellStart"/>
            <w:r w:rsidRPr="000032F3">
              <w:rPr>
                <w:rFonts w:ascii="Times New Roman" w:eastAsia="Times New Roman" w:hAnsi="Times New Roman" w:cs="Times New Roman"/>
                <w:bCs/>
                <w:i/>
                <w:color w:val="000000"/>
                <w:bdr w:val="none" w:sz="0" w:space="0" w:color="auto" w:frame="1"/>
                <w:lang w:val="uk-UA" w:eastAsia="uk-UA"/>
              </w:rPr>
              <w:t>К-сть</w:t>
            </w:r>
            <w:proofErr w:type="spellEnd"/>
            <w:r w:rsidRPr="000032F3">
              <w:rPr>
                <w:rFonts w:ascii="Times New Roman" w:eastAsia="Times New Roman" w:hAnsi="Times New Roman" w:cs="Times New Roman"/>
                <w:bCs/>
                <w:i/>
                <w:color w:val="000000"/>
                <w:bdr w:val="none" w:sz="0" w:space="0" w:color="auto" w:frame="1"/>
                <w:lang w:val="uk-UA" w:eastAsia="uk-UA"/>
              </w:rPr>
              <w:t xml:space="preserve"> балів</w:t>
            </w:r>
          </w:p>
        </w:tc>
      </w:tr>
      <w:tr w:rsidR="000032F3" w:rsidRPr="000032F3" w:rsidTr="000032F3">
        <w:tc>
          <w:tcPr>
            <w:tcW w:w="1704" w:type="dxa"/>
            <w:vMerge w:val="restart"/>
            <w:tcBorders>
              <w:top w:val="single" w:sz="2" w:space="0" w:color="000000"/>
              <w:left w:val="single" w:sz="2" w:space="0" w:color="000000"/>
              <w:bottom w:val="single" w:sz="2" w:space="0" w:color="000000"/>
              <w:right w:val="single" w:sz="2" w:space="0" w:color="000000"/>
            </w:tcBorders>
            <w:vAlign w:val="center"/>
            <w:hideMark/>
          </w:tcPr>
          <w:p w:rsidR="000032F3" w:rsidRPr="000032F3" w:rsidRDefault="000032F3" w:rsidP="000032F3">
            <w:pPr>
              <w:spacing w:after="0" w:line="264" w:lineRule="auto"/>
              <w:jc w:val="center"/>
              <w:rPr>
                <w:rFonts w:ascii="Times New Roman" w:eastAsia="Times New Roman" w:hAnsi="Times New Roman" w:cs="Times New Roman"/>
                <w:color w:val="000000"/>
                <w:sz w:val="24"/>
                <w:szCs w:val="24"/>
                <w:lang w:val="uk-UA" w:eastAsia="uk-UA"/>
              </w:rPr>
            </w:pPr>
            <w:r w:rsidRPr="000032F3">
              <w:rPr>
                <w:rFonts w:ascii="Times New Roman" w:eastAsia="Times New Roman" w:hAnsi="Times New Roman" w:cs="Times New Roman"/>
                <w:b/>
                <w:bCs/>
                <w:color w:val="000000"/>
                <w:sz w:val="24"/>
                <w:szCs w:val="24"/>
                <w:bdr w:val="none" w:sz="0" w:space="0" w:color="auto" w:frame="1"/>
                <w:lang w:val="uk-UA" w:eastAsia="uk-UA"/>
              </w:rPr>
              <w:t>Теза</w:t>
            </w:r>
          </w:p>
        </w:tc>
        <w:tc>
          <w:tcPr>
            <w:tcW w:w="7221" w:type="dxa"/>
            <w:tcBorders>
              <w:top w:val="single" w:sz="2" w:space="0" w:color="000000"/>
              <w:left w:val="single" w:sz="2" w:space="0" w:color="000000"/>
              <w:bottom w:val="single" w:sz="2" w:space="0" w:color="000000"/>
              <w:right w:val="single" w:sz="2" w:space="0" w:color="000000"/>
            </w:tcBorders>
            <w:hideMark/>
          </w:tcPr>
          <w:p w:rsidR="000032F3" w:rsidRPr="000032F3" w:rsidRDefault="000032F3" w:rsidP="000032F3">
            <w:pPr>
              <w:spacing w:after="0" w:line="264" w:lineRule="auto"/>
              <w:jc w:val="both"/>
              <w:rPr>
                <w:rFonts w:ascii="Times New Roman" w:eastAsia="Times New Roman" w:hAnsi="Times New Roman" w:cs="Times New Roman"/>
                <w:color w:val="000000"/>
                <w:sz w:val="24"/>
                <w:szCs w:val="24"/>
                <w:lang w:val="uk-UA" w:eastAsia="uk-UA"/>
              </w:rPr>
            </w:pPr>
            <w:r w:rsidRPr="000032F3">
              <w:rPr>
                <w:rFonts w:ascii="Times New Roman" w:eastAsia="Times New Roman" w:hAnsi="Times New Roman" w:cs="Times New Roman"/>
                <w:color w:val="000000"/>
                <w:sz w:val="24"/>
                <w:szCs w:val="24"/>
                <w:lang w:val="uk-UA" w:eastAsia="uk-UA"/>
              </w:rPr>
              <w:t xml:space="preserve">Сформульовано тезу, яка презентує власну, незмінну впродовж усього викладу позицію щодо порушеної в завданні проблеми </w:t>
            </w:r>
          </w:p>
        </w:tc>
        <w:tc>
          <w:tcPr>
            <w:tcW w:w="840" w:type="dxa"/>
            <w:tcBorders>
              <w:top w:val="single" w:sz="2" w:space="0" w:color="000000"/>
              <w:left w:val="single" w:sz="2" w:space="0" w:color="000000"/>
              <w:bottom w:val="single" w:sz="2" w:space="0" w:color="000000"/>
              <w:right w:val="single" w:sz="2" w:space="0" w:color="000000"/>
            </w:tcBorders>
            <w:hideMark/>
          </w:tcPr>
          <w:p w:rsidR="000032F3" w:rsidRPr="000032F3" w:rsidRDefault="000032F3" w:rsidP="000032F3">
            <w:pPr>
              <w:spacing w:after="0" w:line="264" w:lineRule="auto"/>
              <w:jc w:val="center"/>
              <w:rPr>
                <w:rFonts w:ascii="Times New Roman" w:eastAsia="Times New Roman" w:hAnsi="Times New Roman" w:cs="Times New Roman"/>
                <w:color w:val="000000"/>
                <w:sz w:val="24"/>
                <w:szCs w:val="24"/>
                <w:lang w:val="uk-UA" w:eastAsia="uk-UA"/>
              </w:rPr>
            </w:pPr>
            <w:r w:rsidRPr="000032F3">
              <w:rPr>
                <w:rFonts w:ascii="Times New Roman" w:eastAsia="Times New Roman" w:hAnsi="Times New Roman" w:cs="Times New Roman"/>
                <w:b/>
                <w:bCs/>
                <w:color w:val="000000"/>
                <w:sz w:val="24"/>
                <w:szCs w:val="24"/>
                <w:bdr w:val="none" w:sz="0" w:space="0" w:color="auto" w:frame="1"/>
                <w:lang w:val="uk-UA" w:eastAsia="uk-UA"/>
              </w:rPr>
              <w:t>2</w:t>
            </w:r>
          </w:p>
        </w:tc>
      </w:tr>
      <w:tr w:rsidR="000032F3" w:rsidRPr="000032F3" w:rsidTr="000032F3">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0032F3" w:rsidRPr="000032F3" w:rsidRDefault="000032F3" w:rsidP="000032F3">
            <w:pPr>
              <w:spacing w:after="0" w:line="240" w:lineRule="auto"/>
              <w:rPr>
                <w:rFonts w:ascii="Times New Roman" w:eastAsia="Times New Roman" w:hAnsi="Times New Roman" w:cs="Times New Roman"/>
                <w:color w:val="000000"/>
                <w:sz w:val="24"/>
                <w:szCs w:val="24"/>
                <w:lang w:val="uk-UA" w:eastAsia="uk-UA"/>
              </w:rPr>
            </w:pPr>
          </w:p>
        </w:tc>
        <w:tc>
          <w:tcPr>
            <w:tcW w:w="7221" w:type="dxa"/>
            <w:tcBorders>
              <w:top w:val="single" w:sz="2" w:space="0" w:color="000000"/>
              <w:left w:val="single" w:sz="2" w:space="0" w:color="000000"/>
              <w:bottom w:val="single" w:sz="2" w:space="0" w:color="000000"/>
              <w:right w:val="single" w:sz="2" w:space="0" w:color="000000"/>
            </w:tcBorders>
            <w:hideMark/>
          </w:tcPr>
          <w:p w:rsidR="000032F3" w:rsidRPr="000032F3" w:rsidRDefault="000032F3" w:rsidP="000032F3">
            <w:pPr>
              <w:spacing w:after="0" w:line="264" w:lineRule="auto"/>
              <w:jc w:val="both"/>
              <w:rPr>
                <w:rFonts w:ascii="Times New Roman" w:eastAsia="Times New Roman" w:hAnsi="Times New Roman" w:cs="Times New Roman"/>
                <w:color w:val="000000"/>
                <w:sz w:val="24"/>
                <w:szCs w:val="24"/>
                <w:lang w:val="uk-UA" w:eastAsia="uk-UA"/>
              </w:rPr>
            </w:pPr>
            <w:r w:rsidRPr="000032F3">
              <w:rPr>
                <w:rFonts w:ascii="Times New Roman" w:eastAsia="Times New Roman" w:hAnsi="Times New Roman" w:cs="Times New Roman"/>
                <w:color w:val="000000"/>
                <w:sz w:val="24"/>
                <w:szCs w:val="24"/>
                <w:lang w:val="uk-UA" w:eastAsia="uk-UA"/>
              </w:rPr>
              <w:t xml:space="preserve">У роботі немає чіткого формулювання тези, але є речення та ключові слова, що відбивають власний погляд на обговорювану проблему </w:t>
            </w:r>
          </w:p>
        </w:tc>
        <w:tc>
          <w:tcPr>
            <w:tcW w:w="840" w:type="dxa"/>
            <w:tcBorders>
              <w:top w:val="single" w:sz="2" w:space="0" w:color="000000"/>
              <w:left w:val="single" w:sz="2" w:space="0" w:color="000000"/>
              <w:bottom w:val="single" w:sz="2" w:space="0" w:color="000000"/>
              <w:right w:val="single" w:sz="2" w:space="0" w:color="000000"/>
            </w:tcBorders>
            <w:hideMark/>
          </w:tcPr>
          <w:p w:rsidR="000032F3" w:rsidRPr="000032F3" w:rsidRDefault="000032F3" w:rsidP="000032F3">
            <w:pPr>
              <w:spacing w:after="0" w:line="264" w:lineRule="auto"/>
              <w:jc w:val="center"/>
              <w:rPr>
                <w:rFonts w:ascii="Times New Roman" w:eastAsia="Times New Roman" w:hAnsi="Times New Roman" w:cs="Times New Roman"/>
                <w:color w:val="000000"/>
                <w:sz w:val="24"/>
                <w:szCs w:val="24"/>
                <w:lang w:val="uk-UA" w:eastAsia="uk-UA"/>
              </w:rPr>
            </w:pPr>
            <w:r w:rsidRPr="000032F3">
              <w:rPr>
                <w:rFonts w:ascii="Times New Roman" w:eastAsia="Times New Roman" w:hAnsi="Times New Roman" w:cs="Times New Roman"/>
                <w:b/>
                <w:bCs/>
                <w:color w:val="000000"/>
                <w:sz w:val="24"/>
                <w:szCs w:val="24"/>
                <w:bdr w:val="none" w:sz="0" w:space="0" w:color="auto" w:frame="1"/>
                <w:lang w:val="uk-UA" w:eastAsia="uk-UA"/>
              </w:rPr>
              <w:t>1</w:t>
            </w:r>
          </w:p>
        </w:tc>
      </w:tr>
      <w:tr w:rsidR="000032F3" w:rsidRPr="000032F3" w:rsidTr="000032F3">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0032F3" w:rsidRPr="000032F3" w:rsidRDefault="000032F3" w:rsidP="000032F3">
            <w:pPr>
              <w:spacing w:after="0" w:line="240" w:lineRule="auto"/>
              <w:rPr>
                <w:rFonts w:ascii="Times New Roman" w:eastAsia="Times New Roman" w:hAnsi="Times New Roman" w:cs="Times New Roman"/>
                <w:color w:val="000000"/>
                <w:sz w:val="24"/>
                <w:szCs w:val="24"/>
                <w:lang w:val="uk-UA" w:eastAsia="uk-UA"/>
              </w:rPr>
            </w:pPr>
          </w:p>
        </w:tc>
        <w:tc>
          <w:tcPr>
            <w:tcW w:w="7221" w:type="dxa"/>
            <w:tcBorders>
              <w:top w:val="single" w:sz="2" w:space="0" w:color="000000"/>
              <w:left w:val="single" w:sz="2" w:space="0" w:color="000000"/>
              <w:bottom w:val="single" w:sz="2" w:space="0" w:color="000000"/>
              <w:right w:val="single" w:sz="2" w:space="0" w:color="000000"/>
            </w:tcBorders>
            <w:hideMark/>
          </w:tcPr>
          <w:p w:rsidR="000032F3" w:rsidRPr="000032F3" w:rsidRDefault="000032F3" w:rsidP="000032F3">
            <w:pPr>
              <w:spacing w:after="0" w:line="264" w:lineRule="auto"/>
              <w:jc w:val="both"/>
              <w:rPr>
                <w:rFonts w:ascii="Times New Roman" w:eastAsia="Times New Roman" w:hAnsi="Times New Roman" w:cs="Times New Roman"/>
                <w:color w:val="000000"/>
                <w:sz w:val="24"/>
                <w:szCs w:val="24"/>
                <w:lang w:val="uk-UA" w:eastAsia="uk-UA"/>
              </w:rPr>
            </w:pPr>
            <w:r w:rsidRPr="000032F3">
              <w:rPr>
                <w:rFonts w:ascii="Times New Roman" w:eastAsia="Times New Roman" w:hAnsi="Times New Roman" w:cs="Times New Roman"/>
                <w:color w:val="000000"/>
                <w:sz w:val="24"/>
                <w:szCs w:val="24"/>
                <w:lang w:val="uk-UA" w:eastAsia="uk-UA"/>
              </w:rPr>
              <w:t xml:space="preserve">Не сформульовано тези. Зміст висловлення свідчить про відсутність власної позиції щодо порушеної проблеми й </w:t>
            </w:r>
            <w:proofErr w:type="spellStart"/>
            <w:r w:rsidRPr="000032F3">
              <w:rPr>
                <w:rFonts w:ascii="Times New Roman" w:eastAsia="Times New Roman" w:hAnsi="Times New Roman" w:cs="Times New Roman"/>
                <w:color w:val="000000"/>
                <w:sz w:val="24"/>
                <w:szCs w:val="24"/>
                <w:lang w:val="uk-UA" w:eastAsia="uk-UA"/>
              </w:rPr>
              <w:t>несформованість</w:t>
            </w:r>
            <w:proofErr w:type="spellEnd"/>
            <w:r w:rsidRPr="000032F3">
              <w:rPr>
                <w:rFonts w:ascii="Times New Roman" w:eastAsia="Times New Roman" w:hAnsi="Times New Roman" w:cs="Times New Roman"/>
                <w:color w:val="000000"/>
                <w:sz w:val="24"/>
                <w:szCs w:val="24"/>
                <w:lang w:val="uk-UA" w:eastAsia="uk-UA"/>
              </w:rPr>
              <w:t xml:space="preserve"> погляду на неї. Теза не відповідає запропонованій темі </w:t>
            </w:r>
          </w:p>
        </w:tc>
        <w:tc>
          <w:tcPr>
            <w:tcW w:w="840" w:type="dxa"/>
            <w:tcBorders>
              <w:top w:val="single" w:sz="2" w:space="0" w:color="000000"/>
              <w:left w:val="single" w:sz="2" w:space="0" w:color="000000"/>
              <w:bottom w:val="single" w:sz="2" w:space="0" w:color="000000"/>
              <w:right w:val="single" w:sz="2" w:space="0" w:color="000000"/>
            </w:tcBorders>
            <w:hideMark/>
          </w:tcPr>
          <w:p w:rsidR="000032F3" w:rsidRPr="000032F3" w:rsidRDefault="000032F3" w:rsidP="000032F3">
            <w:pPr>
              <w:spacing w:after="0" w:line="264" w:lineRule="auto"/>
              <w:jc w:val="center"/>
              <w:rPr>
                <w:rFonts w:ascii="Times New Roman" w:eastAsia="Times New Roman" w:hAnsi="Times New Roman" w:cs="Times New Roman"/>
                <w:color w:val="000000"/>
                <w:sz w:val="24"/>
                <w:szCs w:val="24"/>
                <w:lang w:val="uk-UA" w:eastAsia="uk-UA"/>
              </w:rPr>
            </w:pPr>
            <w:r w:rsidRPr="000032F3">
              <w:rPr>
                <w:rFonts w:ascii="Times New Roman" w:eastAsia="Times New Roman" w:hAnsi="Times New Roman" w:cs="Times New Roman"/>
                <w:b/>
                <w:bCs/>
                <w:color w:val="000000"/>
                <w:sz w:val="24"/>
                <w:szCs w:val="24"/>
                <w:bdr w:val="none" w:sz="0" w:space="0" w:color="auto" w:frame="1"/>
                <w:lang w:val="uk-UA" w:eastAsia="uk-UA"/>
              </w:rPr>
              <w:t>0</w:t>
            </w:r>
          </w:p>
        </w:tc>
      </w:tr>
      <w:tr w:rsidR="000032F3" w:rsidRPr="000032F3" w:rsidTr="000032F3">
        <w:tc>
          <w:tcPr>
            <w:tcW w:w="1704" w:type="dxa"/>
            <w:vMerge w:val="restart"/>
            <w:tcBorders>
              <w:top w:val="single" w:sz="2" w:space="0" w:color="000000"/>
              <w:left w:val="single" w:sz="2" w:space="0" w:color="000000"/>
              <w:bottom w:val="single" w:sz="2" w:space="0" w:color="000000"/>
              <w:right w:val="single" w:sz="2" w:space="0" w:color="000000"/>
            </w:tcBorders>
            <w:vAlign w:val="center"/>
            <w:hideMark/>
          </w:tcPr>
          <w:p w:rsidR="000032F3" w:rsidRPr="000032F3" w:rsidRDefault="000032F3" w:rsidP="000032F3">
            <w:pPr>
              <w:spacing w:after="0" w:line="264" w:lineRule="auto"/>
              <w:jc w:val="center"/>
              <w:rPr>
                <w:rFonts w:ascii="Times New Roman" w:eastAsia="Times New Roman" w:hAnsi="Times New Roman" w:cs="Times New Roman"/>
                <w:color w:val="000000"/>
                <w:sz w:val="24"/>
                <w:szCs w:val="24"/>
                <w:lang w:val="uk-UA" w:eastAsia="uk-UA"/>
              </w:rPr>
            </w:pPr>
            <w:r w:rsidRPr="000032F3">
              <w:rPr>
                <w:rFonts w:ascii="Times New Roman" w:eastAsia="Times New Roman" w:hAnsi="Times New Roman" w:cs="Times New Roman"/>
                <w:b/>
                <w:bCs/>
                <w:color w:val="000000"/>
                <w:sz w:val="24"/>
                <w:szCs w:val="24"/>
                <w:bdr w:val="none" w:sz="0" w:space="0" w:color="auto" w:frame="1"/>
                <w:lang w:val="uk-UA" w:eastAsia="uk-UA"/>
              </w:rPr>
              <w:t>Аргумент 1</w:t>
            </w:r>
          </w:p>
        </w:tc>
        <w:tc>
          <w:tcPr>
            <w:tcW w:w="7221" w:type="dxa"/>
            <w:tcBorders>
              <w:top w:val="single" w:sz="2" w:space="0" w:color="000000"/>
              <w:left w:val="single" w:sz="2" w:space="0" w:color="000000"/>
              <w:bottom w:val="single" w:sz="2" w:space="0" w:color="000000"/>
              <w:right w:val="single" w:sz="2" w:space="0" w:color="000000"/>
            </w:tcBorders>
            <w:hideMark/>
          </w:tcPr>
          <w:p w:rsidR="000032F3" w:rsidRPr="000032F3" w:rsidRDefault="000032F3" w:rsidP="000032F3">
            <w:pPr>
              <w:spacing w:after="0" w:line="264" w:lineRule="auto"/>
              <w:jc w:val="both"/>
              <w:rPr>
                <w:rFonts w:ascii="Times New Roman" w:eastAsia="Times New Roman" w:hAnsi="Times New Roman" w:cs="Times New Roman"/>
                <w:color w:val="000000"/>
                <w:sz w:val="24"/>
                <w:szCs w:val="24"/>
                <w:lang w:val="uk-UA" w:eastAsia="uk-UA"/>
              </w:rPr>
            </w:pPr>
            <w:r w:rsidRPr="000032F3">
              <w:rPr>
                <w:rFonts w:ascii="Times New Roman" w:eastAsia="Times New Roman" w:hAnsi="Times New Roman" w:cs="Times New Roman"/>
                <w:color w:val="000000"/>
                <w:sz w:val="24"/>
                <w:szCs w:val="24"/>
                <w:lang w:val="uk-UA" w:eastAsia="uk-UA"/>
              </w:rPr>
              <w:t xml:space="preserve">Подано розвиток власної думки, наведено доречний і переконливий аргумент (доказ, підстава для обґрунтування, підтвердження висловленої тези), який пов’язує тезу з прикладами </w:t>
            </w:r>
          </w:p>
        </w:tc>
        <w:tc>
          <w:tcPr>
            <w:tcW w:w="840" w:type="dxa"/>
            <w:tcBorders>
              <w:top w:val="single" w:sz="2" w:space="0" w:color="000000"/>
              <w:left w:val="single" w:sz="2" w:space="0" w:color="000000"/>
              <w:bottom w:val="single" w:sz="2" w:space="0" w:color="000000"/>
              <w:right w:val="single" w:sz="2" w:space="0" w:color="000000"/>
            </w:tcBorders>
            <w:hideMark/>
          </w:tcPr>
          <w:p w:rsidR="000032F3" w:rsidRPr="000032F3" w:rsidRDefault="000032F3" w:rsidP="000032F3">
            <w:pPr>
              <w:spacing w:after="0" w:line="264" w:lineRule="auto"/>
              <w:jc w:val="center"/>
              <w:rPr>
                <w:rFonts w:ascii="Times New Roman" w:eastAsia="Times New Roman" w:hAnsi="Times New Roman" w:cs="Times New Roman"/>
                <w:color w:val="000000"/>
                <w:sz w:val="24"/>
                <w:szCs w:val="24"/>
                <w:lang w:val="uk-UA" w:eastAsia="uk-UA"/>
              </w:rPr>
            </w:pPr>
            <w:r w:rsidRPr="000032F3">
              <w:rPr>
                <w:rFonts w:ascii="Times New Roman" w:eastAsia="Times New Roman" w:hAnsi="Times New Roman" w:cs="Times New Roman"/>
                <w:b/>
                <w:bCs/>
                <w:color w:val="000000"/>
                <w:sz w:val="24"/>
                <w:szCs w:val="24"/>
                <w:bdr w:val="none" w:sz="0" w:space="0" w:color="auto" w:frame="1"/>
                <w:lang w:val="uk-UA" w:eastAsia="uk-UA"/>
              </w:rPr>
              <w:t>1</w:t>
            </w:r>
          </w:p>
        </w:tc>
      </w:tr>
      <w:tr w:rsidR="000032F3" w:rsidRPr="000032F3" w:rsidTr="000032F3">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0032F3" w:rsidRPr="000032F3" w:rsidRDefault="000032F3" w:rsidP="000032F3">
            <w:pPr>
              <w:spacing w:after="0" w:line="240" w:lineRule="auto"/>
              <w:rPr>
                <w:rFonts w:ascii="Times New Roman" w:eastAsia="Times New Roman" w:hAnsi="Times New Roman" w:cs="Times New Roman"/>
                <w:color w:val="000000"/>
                <w:sz w:val="24"/>
                <w:szCs w:val="24"/>
                <w:lang w:val="uk-UA" w:eastAsia="uk-UA"/>
              </w:rPr>
            </w:pPr>
          </w:p>
        </w:tc>
        <w:tc>
          <w:tcPr>
            <w:tcW w:w="7221" w:type="dxa"/>
            <w:tcBorders>
              <w:top w:val="single" w:sz="2" w:space="0" w:color="000000"/>
              <w:left w:val="single" w:sz="2" w:space="0" w:color="000000"/>
              <w:bottom w:val="single" w:sz="2" w:space="0" w:color="000000"/>
              <w:right w:val="single" w:sz="2" w:space="0" w:color="000000"/>
            </w:tcBorders>
            <w:hideMark/>
          </w:tcPr>
          <w:p w:rsidR="000032F3" w:rsidRPr="000032F3" w:rsidRDefault="000032F3" w:rsidP="000032F3">
            <w:pPr>
              <w:spacing w:after="0" w:line="264" w:lineRule="auto"/>
              <w:jc w:val="both"/>
              <w:rPr>
                <w:rFonts w:ascii="Times New Roman" w:eastAsia="Times New Roman" w:hAnsi="Times New Roman" w:cs="Times New Roman"/>
                <w:color w:val="000000"/>
                <w:sz w:val="24"/>
                <w:szCs w:val="24"/>
                <w:lang w:val="uk-UA" w:eastAsia="uk-UA"/>
              </w:rPr>
            </w:pPr>
            <w:r w:rsidRPr="000032F3">
              <w:rPr>
                <w:rFonts w:ascii="Times New Roman" w:eastAsia="Times New Roman" w:hAnsi="Times New Roman" w:cs="Times New Roman"/>
                <w:color w:val="000000"/>
                <w:sz w:val="24"/>
                <w:szCs w:val="24"/>
                <w:lang w:val="uk-UA" w:eastAsia="uk-UA"/>
              </w:rPr>
              <w:t xml:space="preserve">Не наведено жодного аргументу для обґрунтування тези або наведений аргумент не є доречним </w:t>
            </w:r>
          </w:p>
        </w:tc>
        <w:tc>
          <w:tcPr>
            <w:tcW w:w="840" w:type="dxa"/>
            <w:tcBorders>
              <w:top w:val="single" w:sz="2" w:space="0" w:color="000000"/>
              <w:left w:val="single" w:sz="2" w:space="0" w:color="000000"/>
              <w:bottom w:val="single" w:sz="2" w:space="0" w:color="000000"/>
              <w:right w:val="single" w:sz="2" w:space="0" w:color="000000"/>
            </w:tcBorders>
            <w:hideMark/>
          </w:tcPr>
          <w:p w:rsidR="000032F3" w:rsidRPr="000032F3" w:rsidRDefault="000032F3" w:rsidP="000032F3">
            <w:pPr>
              <w:spacing w:after="0" w:line="264" w:lineRule="auto"/>
              <w:jc w:val="center"/>
              <w:rPr>
                <w:rFonts w:ascii="Times New Roman" w:eastAsia="Times New Roman" w:hAnsi="Times New Roman" w:cs="Times New Roman"/>
                <w:color w:val="000000"/>
                <w:sz w:val="24"/>
                <w:szCs w:val="24"/>
                <w:lang w:val="uk-UA" w:eastAsia="uk-UA"/>
              </w:rPr>
            </w:pPr>
            <w:r w:rsidRPr="000032F3">
              <w:rPr>
                <w:rFonts w:ascii="Times New Roman" w:eastAsia="Times New Roman" w:hAnsi="Times New Roman" w:cs="Times New Roman"/>
                <w:b/>
                <w:bCs/>
                <w:color w:val="000000"/>
                <w:sz w:val="24"/>
                <w:szCs w:val="24"/>
                <w:bdr w:val="none" w:sz="0" w:space="0" w:color="auto" w:frame="1"/>
                <w:lang w:val="uk-UA" w:eastAsia="uk-UA"/>
              </w:rPr>
              <w:t>0</w:t>
            </w:r>
          </w:p>
        </w:tc>
      </w:tr>
      <w:tr w:rsidR="000032F3" w:rsidRPr="000032F3" w:rsidTr="000032F3">
        <w:tc>
          <w:tcPr>
            <w:tcW w:w="1704" w:type="dxa"/>
            <w:vMerge w:val="restart"/>
            <w:tcBorders>
              <w:top w:val="single" w:sz="2" w:space="0" w:color="000000"/>
              <w:left w:val="single" w:sz="2" w:space="0" w:color="000000"/>
              <w:bottom w:val="single" w:sz="2" w:space="0" w:color="000000"/>
              <w:right w:val="single" w:sz="2" w:space="0" w:color="000000"/>
            </w:tcBorders>
            <w:vAlign w:val="center"/>
            <w:hideMark/>
          </w:tcPr>
          <w:p w:rsidR="000032F3" w:rsidRPr="000032F3" w:rsidRDefault="000032F3" w:rsidP="000032F3">
            <w:pPr>
              <w:spacing w:after="0" w:line="264" w:lineRule="auto"/>
              <w:jc w:val="center"/>
              <w:rPr>
                <w:rFonts w:ascii="Times New Roman" w:eastAsia="Times New Roman" w:hAnsi="Times New Roman" w:cs="Times New Roman"/>
                <w:color w:val="000000"/>
                <w:sz w:val="24"/>
                <w:szCs w:val="24"/>
                <w:lang w:val="uk-UA" w:eastAsia="uk-UA"/>
              </w:rPr>
            </w:pPr>
            <w:r w:rsidRPr="000032F3">
              <w:rPr>
                <w:rFonts w:ascii="Times New Roman" w:eastAsia="Times New Roman" w:hAnsi="Times New Roman" w:cs="Times New Roman"/>
                <w:b/>
                <w:bCs/>
                <w:color w:val="000000"/>
                <w:sz w:val="24"/>
                <w:szCs w:val="24"/>
                <w:bdr w:val="none" w:sz="0" w:space="0" w:color="auto" w:frame="1"/>
                <w:lang w:val="uk-UA" w:eastAsia="uk-UA"/>
              </w:rPr>
              <w:t>Приклад до аргументу 1</w:t>
            </w:r>
          </w:p>
        </w:tc>
        <w:tc>
          <w:tcPr>
            <w:tcW w:w="7221" w:type="dxa"/>
            <w:tcBorders>
              <w:top w:val="single" w:sz="2" w:space="0" w:color="000000"/>
              <w:left w:val="single" w:sz="2" w:space="0" w:color="000000"/>
              <w:bottom w:val="single" w:sz="2" w:space="0" w:color="000000"/>
              <w:right w:val="single" w:sz="2" w:space="0" w:color="000000"/>
            </w:tcBorders>
            <w:hideMark/>
          </w:tcPr>
          <w:p w:rsidR="000032F3" w:rsidRPr="000032F3" w:rsidRDefault="000032F3" w:rsidP="000032F3">
            <w:pPr>
              <w:spacing w:after="0" w:line="264" w:lineRule="auto"/>
              <w:jc w:val="both"/>
              <w:rPr>
                <w:rFonts w:ascii="Times New Roman" w:eastAsia="Times New Roman" w:hAnsi="Times New Roman" w:cs="Times New Roman"/>
                <w:color w:val="000000"/>
                <w:sz w:val="24"/>
                <w:szCs w:val="24"/>
                <w:lang w:val="uk-UA" w:eastAsia="uk-UA"/>
              </w:rPr>
            </w:pPr>
            <w:r w:rsidRPr="000032F3">
              <w:rPr>
                <w:rFonts w:ascii="Times New Roman" w:eastAsia="Times New Roman" w:hAnsi="Times New Roman" w:cs="Times New Roman"/>
                <w:color w:val="000000"/>
                <w:sz w:val="24"/>
                <w:szCs w:val="24"/>
                <w:lang w:val="uk-UA" w:eastAsia="uk-UA"/>
              </w:rPr>
              <w:t xml:space="preserve">Аргумент підкріплено, проілюстровано принаймні одним розгорнутим, добре поясненим прикладом. Ілюстрація логічно вписується в розвиток доведення, показуючи розуміння того, як міркування щодо шляхів розв’язання певної проблеми виявляються, підтверджуються в наведеному прикладі </w:t>
            </w:r>
          </w:p>
        </w:tc>
        <w:tc>
          <w:tcPr>
            <w:tcW w:w="840" w:type="dxa"/>
            <w:tcBorders>
              <w:top w:val="single" w:sz="2" w:space="0" w:color="000000"/>
              <w:left w:val="single" w:sz="2" w:space="0" w:color="000000"/>
              <w:bottom w:val="single" w:sz="2" w:space="0" w:color="000000"/>
              <w:right w:val="single" w:sz="2" w:space="0" w:color="000000"/>
            </w:tcBorders>
            <w:hideMark/>
          </w:tcPr>
          <w:p w:rsidR="000032F3" w:rsidRPr="000032F3" w:rsidRDefault="000032F3" w:rsidP="000032F3">
            <w:pPr>
              <w:spacing w:after="0" w:line="264" w:lineRule="auto"/>
              <w:jc w:val="center"/>
              <w:rPr>
                <w:rFonts w:ascii="Times New Roman" w:eastAsia="Times New Roman" w:hAnsi="Times New Roman" w:cs="Times New Roman"/>
                <w:color w:val="000000"/>
                <w:sz w:val="24"/>
                <w:szCs w:val="24"/>
                <w:lang w:val="uk-UA" w:eastAsia="uk-UA"/>
              </w:rPr>
            </w:pPr>
            <w:r w:rsidRPr="000032F3">
              <w:rPr>
                <w:rFonts w:ascii="Times New Roman" w:eastAsia="Times New Roman" w:hAnsi="Times New Roman" w:cs="Times New Roman"/>
                <w:b/>
                <w:bCs/>
                <w:color w:val="000000"/>
                <w:sz w:val="24"/>
                <w:szCs w:val="24"/>
                <w:bdr w:val="none" w:sz="0" w:space="0" w:color="auto" w:frame="1"/>
                <w:lang w:val="uk-UA" w:eastAsia="uk-UA"/>
              </w:rPr>
              <w:t>1</w:t>
            </w:r>
          </w:p>
        </w:tc>
      </w:tr>
      <w:tr w:rsidR="000032F3" w:rsidRPr="000032F3" w:rsidTr="000032F3">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0032F3" w:rsidRPr="000032F3" w:rsidRDefault="000032F3" w:rsidP="000032F3">
            <w:pPr>
              <w:spacing w:after="0" w:line="240" w:lineRule="auto"/>
              <w:rPr>
                <w:rFonts w:ascii="Times New Roman" w:eastAsia="Times New Roman" w:hAnsi="Times New Roman" w:cs="Times New Roman"/>
                <w:color w:val="000000"/>
                <w:sz w:val="24"/>
                <w:szCs w:val="24"/>
                <w:lang w:val="uk-UA" w:eastAsia="uk-UA"/>
              </w:rPr>
            </w:pPr>
          </w:p>
        </w:tc>
        <w:tc>
          <w:tcPr>
            <w:tcW w:w="7221" w:type="dxa"/>
            <w:tcBorders>
              <w:top w:val="single" w:sz="2" w:space="0" w:color="000000"/>
              <w:left w:val="single" w:sz="2" w:space="0" w:color="000000"/>
              <w:bottom w:val="single" w:sz="2" w:space="0" w:color="000000"/>
              <w:right w:val="single" w:sz="2" w:space="0" w:color="000000"/>
            </w:tcBorders>
            <w:hideMark/>
          </w:tcPr>
          <w:p w:rsidR="000032F3" w:rsidRPr="000032F3" w:rsidRDefault="000032F3" w:rsidP="000032F3">
            <w:pPr>
              <w:spacing w:after="0" w:line="264" w:lineRule="auto"/>
              <w:jc w:val="both"/>
              <w:rPr>
                <w:rFonts w:ascii="Times New Roman" w:eastAsia="Times New Roman" w:hAnsi="Times New Roman" w:cs="Times New Roman"/>
                <w:color w:val="000000"/>
                <w:sz w:val="24"/>
                <w:szCs w:val="24"/>
                <w:lang w:val="uk-UA" w:eastAsia="uk-UA"/>
              </w:rPr>
            </w:pPr>
            <w:r w:rsidRPr="000032F3">
              <w:rPr>
                <w:rFonts w:ascii="Times New Roman" w:eastAsia="Times New Roman" w:hAnsi="Times New Roman" w:cs="Times New Roman"/>
                <w:color w:val="000000"/>
                <w:sz w:val="24"/>
                <w:szCs w:val="24"/>
                <w:lang w:val="uk-UA" w:eastAsia="uk-UA"/>
              </w:rPr>
              <w:t xml:space="preserve">Прикладу немає або він не є доречним </w:t>
            </w:r>
          </w:p>
        </w:tc>
        <w:tc>
          <w:tcPr>
            <w:tcW w:w="840" w:type="dxa"/>
            <w:tcBorders>
              <w:top w:val="single" w:sz="2" w:space="0" w:color="000000"/>
              <w:left w:val="single" w:sz="2" w:space="0" w:color="000000"/>
              <w:bottom w:val="single" w:sz="2" w:space="0" w:color="000000"/>
              <w:right w:val="single" w:sz="2" w:space="0" w:color="000000"/>
            </w:tcBorders>
            <w:hideMark/>
          </w:tcPr>
          <w:p w:rsidR="000032F3" w:rsidRPr="000032F3" w:rsidRDefault="000032F3" w:rsidP="000032F3">
            <w:pPr>
              <w:spacing w:after="0" w:line="264" w:lineRule="auto"/>
              <w:jc w:val="center"/>
              <w:rPr>
                <w:rFonts w:ascii="Times New Roman" w:eastAsia="Times New Roman" w:hAnsi="Times New Roman" w:cs="Times New Roman"/>
                <w:color w:val="000000"/>
                <w:sz w:val="24"/>
                <w:szCs w:val="24"/>
                <w:lang w:val="uk-UA" w:eastAsia="uk-UA"/>
              </w:rPr>
            </w:pPr>
            <w:r w:rsidRPr="000032F3">
              <w:rPr>
                <w:rFonts w:ascii="Times New Roman" w:eastAsia="Times New Roman" w:hAnsi="Times New Roman" w:cs="Times New Roman"/>
                <w:b/>
                <w:bCs/>
                <w:color w:val="000000"/>
                <w:sz w:val="24"/>
                <w:szCs w:val="24"/>
                <w:bdr w:val="none" w:sz="0" w:space="0" w:color="auto" w:frame="1"/>
                <w:lang w:val="uk-UA" w:eastAsia="uk-UA"/>
              </w:rPr>
              <w:t>0</w:t>
            </w:r>
          </w:p>
        </w:tc>
      </w:tr>
      <w:tr w:rsidR="000032F3" w:rsidRPr="000032F3" w:rsidTr="000032F3">
        <w:tc>
          <w:tcPr>
            <w:tcW w:w="1704" w:type="dxa"/>
            <w:vMerge w:val="restart"/>
            <w:tcBorders>
              <w:top w:val="single" w:sz="2" w:space="0" w:color="000000"/>
              <w:left w:val="single" w:sz="2" w:space="0" w:color="000000"/>
              <w:bottom w:val="single" w:sz="2" w:space="0" w:color="000000"/>
              <w:right w:val="single" w:sz="2" w:space="0" w:color="000000"/>
            </w:tcBorders>
            <w:vAlign w:val="center"/>
            <w:hideMark/>
          </w:tcPr>
          <w:p w:rsidR="000032F3" w:rsidRPr="000032F3" w:rsidRDefault="000032F3" w:rsidP="000032F3">
            <w:pPr>
              <w:spacing w:after="0" w:line="264" w:lineRule="auto"/>
              <w:jc w:val="center"/>
              <w:rPr>
                <w:rFonts w:ascii="Times New Roman" w:eastAsia="Times New Roman" w:hAnsi="Times New Roman" w:cs="Times New Roman"/>
                <w:color w:val="000000"/>
                <w:sz w:val="24"/>
                <w:szCs w:val="24"/>
                <w:lang w:val="uk-UA" w:eastAsia="uk-UA"/>
              </w:rPr>
            </w:pPr>
            <w:r w:rsidRPr="000032F3">
              <w:rPr>
                <w:rFonts w:ascii="Times New Roman" w:eastAsia="Times New Roman" w:hAnsi="Times New Roman" w:cs="Times New Roman"/>
                <w:b/>
                <w:bCs/>
                <w:color w:val="000000"/>
                <w:sz w:val="24"/>
                <w:szCs w:val="24"/>
                <w:bdr w:val="none" w:sz="0" w:space="0" w:color="auto" w:frame="1"/>
                <w:lang w:val="uk-UA" w:eastAsia="uk-UA"/>
              </w:rPr>
              <w:lastRenderedPageBreak/>
              <w:t>Аргумент 2</w:t>
            </w:r>
          </w:p>
        </w:tc>
        <w:tc>
          <w:tcPr>
            <w:tcW w:w="7221" w:type="dxa"/>
            <w:tcBorders>
              <w:top w:val="single" w:sz="2" w:space="0" w:color="000000"/>
              <w:left w:val="single" w:sz="2" w:space="0" w:color="000000"/>
              <w:bottom w:val="single" w:sz="2" w:space="0" w:color="000000"/>
              <w:right w:val="single" w:sz="2" w:space="0" w:color="000000"/>
            </w:tcBorders>
            <w:hideMark/>
          </w:tcPr>
          <w:p w:rsidR="000032F3" w:rsidRPr="000032F3" w:rsidRDefault="000032F3" w:rsidP="000032F3">
            <w:pPr>
              <w:spacing w:after="0" w:line="264" w:lineRule="auto"/>
              <w:jc w:val="both"/>
              <w:rPr>
                <w:rFonts w:ascii="Times New Roman" w:eastAsia="Times New Roman" w:hAnsi="Times New Roman" w:cs="Times New Roman"/>
                <w:color w:val="000000"/>
                <w:sz w:val="24"/>
                <w:szCs w:val="24"/>
                <w:lang w:val="uk-UA" w:eastAsia="uk-UA"/>
              </w:rPr>
            </w:pPr>
            <w:r w:rsidRPr="000032F3">
              <w:rPr>
                <w:rFonts w:ascii="Times New Roman" w:eastAsia="Times New Roman" w:hAnsi="Times New Roman" w:cs="Times New Roman"/>
                <w:color w:val="000000"/>
                <w:sz w:val="24"/>
                <w:szCs w:val="24"/>
                <w:lang w:val="uk-UA" w:eastAsia="uk-UA"/>
              </w:rPr>
              <w:t>Подано розвиток власної думки, наведено доречний і переконливий аргумент (доказ, підстава для обґрунтування, підтвердження висловленої тези), який пов’язує тезу з прикладами</w:t>
            </w:r>
          </w:p>
        </w:tc>
        <w:tc>
          <w:tcPr>
            <w:tcW w:w="840" w:type="dxa"/>
            <w:tcBorders>
              <w:top w:val="single" w:sz="2" w:space="0" w:color="000000"/>
              <w:left w:val="single" w:sz="2" w:space="0" w:color="000000"/>
              <w:bottom w:val="single" w:sz="2" w:space="0" w:color="000000"/>
              <w:right w:val="single" w:sz="2" w:space="0" w:color="000000"/>
            </w:tcBorders>
            <w:hideMark/>
          </w:tcPr>
          <w:p w:rsidR="000032F3" w:rsidRPr="000032F3" w:rsidRDefault="000032F3" w:rsidP="000032F3">
            <w:pPr>
              <w:spacing w:after="0" w:line="264" w:lineRule="auto"/>
              <w:jc w:val="center"/>
              <w:rPr>
                <w:rFonts w:ascii="Times New Roman" w:eastAsia="Times New Roman" w:hAnsi="Times New Roman" w:cs="Times New Roman"/>
                <w:color w:val="000000"/>
                <w:sz w:val="24"/>
                <w:szCs w:val="24"/>
                <w:lang w:val="uk-UA" w:eastAsia="uk-UA"/>
              </w:rPr>
            </w:pPr>
            <w:r w:rsidRPr="000032F3">
              <w:rPr>
                <w:rFonts w:ascii="Times New Roman" w:eastAsia="Times New Roman" w:hAnsi="Times New Roman" w:cs="Times New Roman"/>
                <w:b/>
                <w:bCs/>
                <w:color w:val="000000"/>
                <w:sz w:val="24"/>
                <w:szCs w:val="24"/>
                <w:bdr w:val="none" w:sz="0" w:space="0" w:color="auto" w:frame="1"/>
                <w:lang w:val="uk-UA" w:eastAsia="uk-UA"/>
              </w:rPr>
              <w:t>1</w:t>
            </w:r>
          </w:p>
        </w:tc>
      </w:tr>
      <w:tr w:rsidR="000032F3" w:rsidRPr="000032F3" w:rsidTr="000032F3">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0032F3" w:rsidRPr="000032F3" w:rsidRDefault="000032F3" w:rsidP="000032F3">
            <w:pPr>
              <w:spacing w:after="0" w:line="240" w:lineRule="auto"/>
              <w:rPr>
                <w:rFonts w:ascii="Times New Roman" w:eastAsia="Times New Roman" w:hAnsi="Times New Roman" w:cs="Times New Roman"/>
                <w:color w:val="000000"/>
                <w:sz w:val="24"/>
                <w:szCs w:val="24"/>
                <w:lang w:val="uk-UA" w:eastAsia="uk-UA"/>
              </w:rPr>
            </w:pPr>
          </w:p>
        </w:tc>
        <w:tc>
          <w:tcPr>
            <w:tcW w:w="7221" w:type="dxa"/>
            <w:tcBorders>
              <w:top w:val="single" w:sz="2" w:space="0" w:color="000000"/>
              <w:left w:val="single" w:sz="2" w:space="0" w:color="000000"/>
              <w:bottom w:val="single" w:sz="2" w:space="0" w:color="000000"/>
              <w:right w:val="single" w:sz="2" w:space="0" w:color="000000"/>
            </w:tcBorders>
            <w:hideMark/>
          </w:tcPr>
          <w:p w:rsidR="000032F3" w:rsidRPr="000032F3" w:rsidRDefault="000032F3" w:rsidP="000032F3">
            <w:pPr>
              <w:spacing w:after="0" w:line="264" w:lineRule="auto"/>
              <w:jc w:val="both"/>
              <w:rPr>
                <w:rFonts w:ascii="Times New Roman" w:eastAsia="Times New Roman" w:hAnsi="Times New Roman" w:cs="Times New Roman"/>
                <w:color w:val="000000"/>
                <w:sz w:val="24"/>
                <w:szCs w:val="24"/>
                <w:lang w:val="uk-UA" w:eastAsia="uk-UA"/>
              </w:rPr>
            </w:pPr>
            <w:r w:rsidRPr="000032F3">
              <w:rPr>
                <w:rFonts w:ascii="Times New Roman" w:eastAsia="Times New Roman" w:hAnsi="Times New Roman" w:cs="Times New Roman"/>
                <w:color w:val="000000"/>
                <w:sz w:val="24"/>
                <w:szCs w:val="24"/>
                <w:lang w:val="uk-UA" w:eastAsia="uk-UA"/>
              </w:rPr>
              <w:t>Не наведено жодного аргументу для обґрунтування тези або наведений аргумент не є доречним</w:t>
            </w:r>
          </w:p>
        </w:tc>
        <w:tc>
          <w:tcPr>
            <w:tcW w:w="840" w:type="dxa"/>
            <w:tcBorders>
              <w:top w:val="single" w:sz="2" w:space="0" w:color="000000"/>
              <w:left w:val="single" w:sz="2" w:space="0" w:color="000000"/>
              <w:bottom w:val="single" w:sz="2" w:space="0" w:color="000000"/>
              <w:right w:val="single" w:sz="2" w:space="0" w:color="000000"/>
            </w:tcBorders>
            <w:hideMark/>
          </w:tcPr>
          <w:p w:rsidR="000032F3" w:rsidRPr="000032F3" w:rsidRDefault="000032F3" w:rsidP="000032F3">
            <w:pPr>
              <w:spacing w:after="0" w:line="264" w:lineRule="auto"/>
              <w:jc w:val="center"/>
              <w:rPr>
                <w:rFonts w:ascii="Times New Roman" w:eastAsia="Times New Roman" w:hAnsi="Times New Roman" w:cs="Times New Roman"/>
                <w:color w:val="000000"/>
                <w:sz w:val="24"/>
                <w:szCs w:val="24"/>
                <w:lang w:val="uk-UA" w:eastAsia="uk-UA"/>
              </w:rPr>
            </w:pPr>
            <w:r w:rsidRPr="000032F3">
              <w:rPr>
                <w:rFonts w:ascii="Times New Roman" w:eastAsia="Times New Roman" w:hAnsi="Times New Roman" w:cs="Times New Roman"/>
                <w:b/>
                <w:bCs/>
                <w:color w:val="000000"/>
                <w:sz w:val="24"/>
                <w:szCs w:val="24"/>
                <w:bdr w:val="none" w:sz="0" w:space="0" w:color="auto" w:frame="1"/>
                <w:lang w:val="uk-UA" w:eastAsia="uk-UA"/>
              </w:rPr>
              <w:t>0</w:t>
            </w:r>
          </w:p>
        </w:tc>
      </w:tr>
      <w:tr w:rsidR="000032F3" w:rsidRPr="000032F3" w:rsidTr="000032F3">
        <w:tc>
          <w:tcPr>
            <w:tcW w:w="1704" w:type="dxa"/>
            <w:vMerge w:val="restart"/>
            <w:tcBorders>
              <w:top w:val="single" w:sz="2" w:space="0" w:color="000000"/>
              <w:left w:val="single" w:sz="2" w:space="0" w:color="000000"/>
              <w:bottom w:val="single" w:sz="2" w:space="0" w:color="000000"/>
              <w:right w:val="single" w:sz="2" w:space="0" w:color="000000"/>
            </w:tcBorders>
            <w:vAlign w:val="center"/>
            <w:hideMark/>
          </w:tcPr>
          <w:p w:rsidR="000032F3" w:rsidRPr="000032F3" w:rsidRDefault="000032F3" w:rsidP="000032F3">
            <w:pPr>
              <w:spacing w:after="0" w:line="264" w:lineRule="auto"/>
              <w:jc w:val="center"/>
              <w:rPr>
                <w:rFonts w:ascii="Times New Roman" w:eastAsia="Times New Roman" w:hAnsi="Times New Roman" w:cs="Times New Roman"/>
                <w:color w:val="000000"/>
                <w:sz w:val="24"/>
                <w:szCs w:val="24"/>
                <w:lang w:val="uk-UA" w:eastAsia="uk-UA"/>
              </w:rPr>
            </w:pPr>
            <w:r w:rsidRPr="000032F3">
              <w:rPr>
                <w:rFonts w:ascii="Times New Roman" w:eastAsia="Times New Roman" w:hAnsi="Times New Roman" w:cs="Times New Roman"/>
                <w:b/>
                <w:bCs/>
                <w:color w:val="000000"/>
                <w:sz w:val="24"/>
                <w:szCs w:val="24"/>
                <w:bdr w:val="none" w:sz="0" w:space="0" w:color="auto" w:frame="1"/>
                <w:lang w:val="uk-UA" w:eastAsia="uk-UA"/>
              </w:rPr>
              <w:t>Приклад до аргументу 2</w:t>
            </w:r>
          </w:p>
        </w:tc>
        <w:tc>
          <w:tcPr>
            <w:tcW w:w="7221" w:type="dxa"/>
            <w:tcBorders>
              <w:top w:val="single" w:sz="2" w:space="0" w:color="000000"/>
              <w:left w:val="single" w:sz="2" w:space="0" w:color="000000"/>
              <w:bottom w:val="single" w:sz="2" w:space="0" w:color="000000"/>
              <w:right w:val="single" w:sz="2" w:space="0" w:color="000000"/>
            </w:tcBorders>
            <w:hideMark/>
          </w:tcPr>
          <w:p w:rsidR="000032F3" w:rsidRPr="000032F3" w:rsidRDefault="000032F3" w:rsidP="000032F3">
            <w:pPr>
              <w:spacing w:after="0" w:line="264" w:lineRule="auto"/>
              <w:jc w:val="both"/>
              <w:rPr>
                <w:rFonts w:ascii="Times New Roman" w:eastAsia="Times New Roman" w:hAnsi="Times New Roman" w:cs="Times New Roman"/>
                <w:color w:val="000000"/>
                <w:sz w:val="24"/>
                <w:szCs w:val="24"/>
                <w:lang w:val="uk-UA" w:eastAsia="uk-UA"/>
              </w:rPr>
            </w:pPr>
            <w:r w:rsidRPr="000032F3">
              <w:rPr>
                <w:rFonts w:ascii="Times New Roman" w:eastAsia="Times New Roman" w:hAnsi="Times New Roman" w:cs="Times New Roman"/>
                <w:color w:val="000000"/>
                <w:sz w:val="24"/>
                <w:szCs w:val="24"/>
                <w:lang w:val="uk-UA" w:eastAsia="uk-UA"/>
              </w:rPr>
              <w:t xml:space="preserve">Аргумент підкріплено, проілюстровано принаймні одним розгорнутим, добре поясненим прикладом. Ілюстрація логічно вписується в розвиток доведення, показуючи розуміння того, як міркування щодо шляхів розв’язання певної проблеми виявляються, підтверджуються в наведеному прикладі </w:t>
            </w:r>
          </w:p>
        </w:tc>
        <w:tc>
          <w:tcPr>
            <w:tcW w:w="840" w:type="dxa"/>
            <w:tcBorders>
              <w:top w:val="single" w:sz="2" w:space="0" w:color="000000"/>
              <w:left w:val="single" w:sz="2" w:space="0" w:color="000000"/>
              <w:bottom w:val="single" w:sz="2" w:space="0" w:color="000000"/>
              <w:right w:val="single" w:sz="2" w:space="0" w:color="000000"/>
            </w:tcBorders>
            <w:hideMark/>
          </w:tcPr>
          <w:p w:rsidR="000032F3" w:rsidRPr="000032F3" w:rsidRDefault="000032F3" w:rsidP="000032F3">
            <w:pPr>
              <w:spacing w:after="0" w:line="264" w:lineRule="auto"/>
              <w:jc w:val="center"/>
              <w:rPr>
                <w:rFonts w:ascii="Times New Roman" w:eastAsia="Times New Roman" w:hAnsi="Times New Roman" w:cs="Times New Roman"/>
                <w:color w:val="000000"/>
                <w:sz w:val="24"/>
                <w:szCs w:val="24"/>
                <w:lang w:val="uk-UA" w:eastAsia="uk-UA"/>
              </w:rPr>
            </w:pPr>
            <w:r w:rsidRPr="000032F3">
              <w:rPr>
                <w:rFonts w:ascii="Times New Roman" w:eastAsia="Times New Roman" w:hAnsi="Times New Roman" w:cs="Times New Roman"/>
                <w:b/>
                <w:bCs/>
                <w:color w:val="000000"/>
                <w:sz w:val="24"/>
                <w:szCs w:val="24"/>
                <w:bdr w:val="none" w:sz="0" w:space="0" w:color="auto" w:frame="1"/>
                <w:lang w:val="uk-UA" w:eastAsia="uk-UA"/>
              </w:rPr>
              <w:t>1</w:t>
            </w:r>
          </w:p>
        </w:tc>
      </w:tr>
      <w:tr w:rsidR="000032F3" w:rsidRPr="000032F3" w:rsidTr="000032F3">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0032F3" w:rsidRPr="000032F3" w:rsidRDefault="000032F3" w:rsidP="000032F3">
            <w:pPr>
              <w:spacing w:after="0" w:line="240" w:lineRule="auto"/>
              <w:rPr>
                <w:rFonts w:ascii="Times New Roman" w:eastAsia="Times New Roman" w:hAnsi="Times New Roman" w:cs="Times New Roman"/>
                <w:color w:val="000000"/>
                <w:sz w:val="24"/>
                <w:szCs w:val="24"/>
                <w:lang w:val="uk-UA" w:eastAsia="uk-UA"/>
              </w:rPr>
            </w:pPr>
          </w:p>
        </w:tc>
        <w:tc>
          <w:tcPr>
            <w:tcW w:w="7221" w:type="dxa"/>
            <w:tcBorders>
              <w:top w:val="single" w:sz="2" w:space="0" w:color="000000"/>
              <w:left w:val="single" w:sz="2" w:space="0" w:color="000000"/>
              <w:bottom w:val="single" w:sz="2" w:space="0" w:color="000000"/>
              <w:right w:val="single" w:sz="2" w:space="0" w:color="000000"/>
            </w:tcBorders>
            <w:hideMark/>
          </w:tcPr>
          <w:p w:rsidR="000032F3" w:rsidRPr="000032F3" w:rsidRDefault="000032F3" w:rsidP="000032F3">
            <w:pPr>
              <w:spacing w:after="0" w:line="264" w:lineRule="auto"/>
              <w:jc w:val="both"/>
              <w:rPr>
                <w:rFonts w:ascii="Times New Roman" w:eastAsia="Times New Roman" w:hAnsi="Times New Roman" w:cs="Times New Roman"/>
                <w:color w:val="000000"/>
                <w:sz w:val="24"/>
                <w:szCs w:val="24"/>
                <w:lang w:val="uk-UA" w:eastAsia="uk-UA"/>
              </w:rPr>
            </w:pPr>
            <w:r w:rsidRPr="000032F3">
              <w:rPr>
                <w:rFonts w:ascii="Times New Roman" w:eastAsia="Times New Roman" w:hAnsi="Times New Roman" w:cs="Times New Roman"/>
                <w:color w:val="000000"/>
                <w:sz w:val="24"/>
                <w:szCs w:val="24"/>
                <w:lang w:val="uk-UA" w:eastAsia="uk-UA"/>
              </w:rPr>
              <w:t xml:space="preserve">Прикладу немає або він не є доречним </w:t>
            </w:r>
          </w:p>
        </w:tc>
        <w:tc>
          <w:tcPr>
            <w:tcW w:w="840" w:type="dxa"/>
            <w:tcBorders>
              <w:top w:val="single" w:sz="2" w:space="0" w:color="000000"/>
              <w:left w:val="single" w:sz="2" w:space="0" w:color="000000"/>
              <w:bottom w:val="single" w:sz="2" w:space="0" w:color="000000"/>
              <w:right w:val="single" w:sz="2" w:space="0" w:color="000000"/>
            </w:tcBorders>
            <w:hideMark/>
          </w:tcPr>
          <w:p w:rsidR="000032F3" w:rsidRPr="000032F3" w:rsidRDefault="000032F3" w:rsidP="000032F3">
            <w:pPr>
              <w:spacing w:after="0" w:line="264" w:lineRule="auto"/>
              <w:jc w:val="center"/>
              <w:rPr>
                <w:rFonts w:ascii="Times New Roman" w:eastAsia="Times New Roman" w:hAnsi="Times New Roman" w:cs="Times New Roman"/>
                <w:color w:val="000000"/>
                <w:sz w:val="24"/>
                <w:szCs w:val="24"/>
                <w:lang w:val="uk-UA" w:eastAsia="uk-UA"/>
              </w:rPr>
            </w:pPr>
            <w:r w:rsidRPr="000032F3">
              <w:rPr>
                <w:rFonts w:ascii="Times New Roman" w:eastAsia="Times New Roman" w:hAnsi="Times New Roman" w:cs="Times New Roman"/>
                <w:b/>
                <w:bCs/>
                <w:color w:val="000000"/>
                <w:sz w:val="24"/>
                <w:szCs w:val="24"/>
                <w:bdr w:val="none" w:sz="0" w:space="0" w:color="auto" w:frame="1"/>
                <w:lang w:val="uk-UA" w:eastAsia="uk-UA"/>
              </w:rPr>
              <w:t>0</w:t>
            </w:r>
          </w:p>
        </w:tc>
      </w:tr>
      <w:tr w:rsidR="000032F3" w:rsidRPr="000032F3" w:rsidTr="000032F3">
        <w:tc>
          <w:tcPr>
            <w:tcW w:w="1704" w:type="dxa"/>
            <w:vMerge w:val="restart"/>
            <w:tcBorders>
              <w:top w:val="single" w:sz="2" w:space="0" w:color="000000"/>
              <w:left w:val="single" w:sz="2" w:space="0" w:color="000000"/>
              <w:bottom w:val="single" w:sz="2" w:space="0" w:color="000000"/>
              <w:right w:val="single" w:sz="2" w:space="0" w:color="000000"/>
            </w:tcBorders>
            <w:vAlign w:val="center"/>
            <w:hideMark/>
          </w:tcPr>
          <w:p w:rsidR="000032F3" w:rsidRPr="000032F3" w:rsidRDefault="000032F3" w:rsidP="000032F3">
            <w:pPr>
              <w:spacing w:after="0" w:line="264" w:lineRule="auto"/>
              <w:jc w:val="center"/>
              <w:rPr>
                <w:rFonts w:ascii="Times New Roman" w:eastAsia="Times New Roman" w:hAnsi="Times New Roman" w:cs="Times New Roman"/>
                <w:color w:val="000000"/>
                <w:sz w:val="24"/>
                <w:szCs w:val="24"/>
                <w:lang w:val="uk-UA" w:eastAsia="uk-UA"/>
              </w:rPr>
            </w:pPr>
            <w:r w:rsidRPr="000032F3">
              <w:rPr>
                <w:rFonts w:ascii="Times New Roman" w:eastAsia="Times New Roman" w:hAnsi="Times New Roman" w:cs="Times New Roman"/>
                <w:b/>
                <w:bCs/>
                <w:color w:val="000000"/>
                <w:sz w:val="24"/>
                <w:szCs w:val="24"/>
                <w:bdr w:val="none" w:sz="0" w:space="0" w:color="auto" w:frame="1"/>
                <w:lang w:val="uk-UA" w:eastAsia="uk-UA"/>
              </w:rPr>
              <w:t>Логічність, послідовність</w:t>
            </w:r>
          </w:p>
        </w:tc>
        <w:tc>
          <w:tcPr>
            <w:tcW w:w="7221" w:type="dxa"/>
            <w:tcBorders>
              <w:top w:val="single" w:sz="2" w:space="0" w:color="000000"/>
              <w:left w:val="single" w:sz="2" w:space="0" w:color="000000"/>
              <w:bottom w:val="single" w:sz="2" w:space="0" w:color="000000"/>
              <w:right w:val="single" w:sz="2" w:space="0" w:color="000000"/>
            </w:tcBorders>
            <w:hideMark/>
          </w:tcPr>
          <w:p w:rsidR="000032F3" w:rsidRPr="000032F3" w:rsidRDefault="000032F3" w:rsidP="000032F3">
            <w:pPr>
              <w:spacing w:after="0" w:line="264" w:lineRule="auto"/>
              <w:jc w:val="both"/>
              <w:rPr>
                <w:rFonts w:ascii="Times New Roman" w:eastAsia="Times New Roman" w:hAnsi="Times New Roman" w:cs="Times New Roman"/>
                <w:color w:val="000000"/>
                <w:sz w:val="24"/>
                <w:szCs w:val="24"/>
                <w:lang w:val="uk-UA" w:eastAsia="uk-UA"/>
              </w:rPr>
            </w:pPr>
            <w:r w:rsidRPr="000032F3">
              <w:rPr>
                <w:rFonts w:ascii="Times New Roman" w:eastAsia="Times New Roman" w:hAnsi="Times New Roman" w:cs="Times New Roman"/>
                <w:color w:val="000000"/>
                <w:sz w:val="24"/>
                <w:szCs w:val="24"/>
                <w:lang w:val="uk-UA" w:eastAsia="uk-UA"/>
              </w:rPr>
              <w:t xml:space="preserve">Висловлювання демонструє зосередженість на обговорюваній проблемі, цілісний, послідовний і несуперечливий розвиток думки (логічність і послідовність викладу). </w:t>
            </w:r>
          </w:p>
          <w:p w:rsidR="000032F3" w:rsidRPr="000032F3" w:rsidRDefault="000032F3" w:rsidP="000032F3">
            <w:pPr>
              <w:spacing w:after="0" w:line="264" w:lineRule="auto"/>
              <w:jc w:val="both"/>
              <w:rPr>
                <w:rFonts w:ascii="Times New Roman" w:eastAsia="Times New Roman" w:hAnsi="Times New Roman" w:cs="Times New Roman"/>
                <w:color w:val="000000"/>
                <w:sz w:val="24"/>
                <w:szCs w:val="24"/>
                <w:lang w:val="uk-UA" w:eastAsia="uk-UA"/>
              </w:rPr>
            </w:pPr>
            <w:r w:rsidRPr="000032F3">
              <w:rPr>
                <w:rFonts w:ascii="Times New Roman" w:eastAsia="Times New Roman" w:hAnsi="Times New Roman" w:cs="Times New Roman"/>
                <w:color w:val="000000"/>
                <w:sz w:val="24"/>
                <w:szCs w:val="24"/>
                <w:lang w:val="uk-UA" w:eastAsia="uk-UA"/>
              </w:rPr>
              <w:t xml:space="preserve">Заявлена теза послідовно доводиться. Учасник постійно тримає порушену ним проблему у фокусі своєї уваги, не відступаючи вбік. Учасник висловлює думки в певній послідовності, відбирає лексичний матеріал і мовленнєві засоби відповідно до теми й ситуації </w:t>
            </w:r>
          </w:p>
        </w:tc>
        <w:tc>
          <w:tcPr>
            <w:tcW w:w="840" w:type="dxa"/>
            <w:tcBorders>
              <w:top w:val="single" w:sz="2" w:space="0" w:color="000000"/>
              <w:left w:val="single" w:sz="2" w:space="0" w:color="000000"/>
              <w:bottom w:val="single" w:sz="2" w:space="0" w:color="000000"/>
              <w:right w:val="single" w:sz="2" w:space="0" w:color="000000"/>
            </w:tcBorders>
            <w:hideMark/>
          </w:tcPr>
          <w:p w:rsidR="000032F3" w:rsidRPr="000032F3" w:rsidRDefault="000032F3" w:rsidP="000032F3">
            <w:pPr>
              <w:spacing w:after="0" w:line="264" w:lineRule="auto"/>
              <w:jc w:val="center"/>
              <w:rPr>
                <w:rFonts w:ascii="Times New Roman" w:eastAsia="Times New Roman" w:hAnsi="Times New Roman" w:cs="Times New Roman"/>
                <w:color w:val="000000"/>
                <w:sz w:val="24"/>
                <w:szCs w:val="24"/>
                <w:lang w:val="uk-UA" w:eastAsia="uk-UA"/>
              </w:rPr>
            </w:pPr>
            <w:r w:rsidRPr="000032F3">
              <w:rPr>
                <w:rFonts w:ascii="Times New Roman" w:eastAsia="Times New Roman" w:hAnsi="Times New Roman" w:cs="Times New Roman"/>
                <w:b/>
                <w:bCs/>
                <w:color w:val="000000"/>
                <w:sz w:val="24"/>
                <w:szCs w:val="24"/>
                <w:bdr w:val="none" w:sz="0" w:space="0" w:color="auto" w:frame="1"/>
                <w:lang w:val="uk-UA" w:eastAsia="uk-UA"/>
              </w:rPr>
              <w:t>2</w:t>
            </w:r>
          </w:p>
        </w:tc>
      </w:tr>
      <w:tr w:rsidR="000032F3" w:rsidRPr="000032F3" w:rsidTr="000032F3">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0032F3" w:rsidRPr="000032F3" w:rsidRDefault="000032F3" w:rsidP="000032F3">
            <w:pPr>
              <w:spacing w:after="0" w:line="240" w:lineRule="auto"/>
              <w:rPr>
                <w:rFonts w:ascii="Times New Roman" w:eastAsia="Times New Roman" w:hAnsi="Times New Roman" w:cs="Times New Roman"/>
                <w:color w:val="000000"/>
                <w:sz w:val="24"/>
                <w:szCs w:val="24"/>
                <w:lang w:val="uk-UA" w:eastAsia="uk-UA"/>
              </w:rPr>
            </w:pPr>
          </w:p>
        </w:tc>
        <w:tc>
          <w:tcPr>
            <w:tcW w:w="7221" w:type="dxa"/>
            <w:tcBorders>
              <w:top w:val="single" w:sz="2" w:space="0" w:color="000000"/>
              <w:left w:val="single" w:sz="2" w:space="0" w:color="000000"/>
              <w:bottom w:val="single" w:sz="2" w:space="0" w:color="000000"/>
              <w:right w:val="single" w:sz="2" w:space="0" w:color="000000"/>
            </w:tcBorders>
            <w:hideMark/>
          </w:tcPr>
          <w:p w:rsidR="000032F3" w:rsidRPr="000032F3" w:rsidRDefault="000032F3" w:rsidP="000032F3">
            <w:pPr>
              <w:spacing w:after="0" w:line="264" w:lineRule="auto"/>
              <w:jc w:val="both"/>
              <w:rPr>
                <w:rFonts w:ascii="Times New Roman" w:eastAsia="Times New Roman" w:hAnsi="Times New Roman" w:cs="Times New Roman"/>
                <w:color w:val="000000"/>
                <w:sz w:val="24"/>
                <w:szCs w:val="24"/>
                <w:lang w:val="uk-UA" w:eastAsia="uk-UA"/>
              </w:rPr>
            </w:pPr>
            <w:r w:rsidRPr="000032F3">
              <w:rPr>
                <w:rFonts w:ascii="Times New Roman" w:eastAsia="Times New Roman" w:hAnsi="Times New Roman" w:cs="Times New Roman"/>
                <w:color w:val="000000"/>
                <w:sz w:val="24"/>
                <w:szCs w:val="24"/>
                <w:lang w:val="uk-UA" w:eastAsia="uk-UA"/>
              </w:rPr>
              <w:t xml:space="preserve">Помітне відхилення від обговорюваної теми, є порушення логічності, цілісності, послідовності, </w:t>
            </w:r>
          </w:p>
          <w:p w:rsidR="000032F3" w:rsidRPr="000032F3" w:rsidRDefault="000032F3" w:rsidP="000032F3">
            <w:pPr>
              <w:spacing w:after="0" w:line="264" w:lineRule="auto"/>
              <w:jc w:val="both"/>
              <w:rPr>
                <w:rFonts w:ascii="Times New Roman" w:eastAsia="Times New Roman" w:hAnsi="Times New Roman" w:cs="Times New Roman"/>
                <w:color w:val="000000"/>
                <w:sz w:val="24"/>
                <w:szCs w:val="24"/>
                <w:lang w:val="uk-UA" w:eastAsia="uk-UA"/>
              </w:rPr>
            </w:pPr>
            <w:r w:rsidRPr="000032F3">
              <w:rPr>
                <w:rFonts w:ascii="Times New Roman" w:eastAsia="Times New Roman" w:hAnsi="Times New Roman" w:cs="Times New Roman"/>
                <w:color w:val="000000"/>
                <w:sz w:val="24"/>
                <w:szCs w:val="24"/>
                <w:lang w:val="uk-UA" w:eastAsia="uk-UA"/>
              </w:rPr>
              <w:t xml:space="preserve">Робота не структурована за абзацами </w:t>
            </w:r>
          </w:p>
        </w:tc>
        <w:tc>
          <w:tcPr>
            <w:tcW w:w="840" w:type="dxa"/>
            <w:tcBorders>
              <w:top w:val="single" w:sz="6" w:space="0" w:color="000000"/>
              <w:left w:val="single" w:sz="6" w:space="0" w:color="000000"/>
              <w:bottom w:val="single" w:sz="6" w:space="0" w:color="000000"/>
              <w:right w:val="single" w:sz="6" w:space="0" w:color="000000"/>
            </w:tcBorders>
            <w:hideMark/>
          </w:tcPr>
          <w:p w:rsidR="000032F3" w:rsidRPr="000032F3" w:rsidRDefault="000032F3" w:rsidP="000032F3">
            <w:pPr>
              <w:spacing w:after="0" w:line="264" w:lineRule="auto"/>
              <w:jc w:val="center"/>
              <w:rPr>
                <w:rFonts w:ascii="Times New Roman" w:eastAsia="Calibri" w:hAnsi="Times New Roman" w:cs="Times New Roman"/>
                <w:b/>
                <w:color w:val="000000"/>
                <w:sz w:val="24"/>
                <w:szCs w:val="24"/>
                <w:lang w:val="uk-UA"/>
              </w:rPr>
            </w:pPr>
            <w:r w:rsidRPr="000032F3">
              <w:rPr>
                <w:rFonts w:ascii="Times New Roman" w:eastAsia="Calibri" w:hAnsi="Times New Roman" w:cs="Times New Roman"/>
                <w:b/>
                <w:color w:val="000000"/>
                <w:sz w:val="24"/>
                <w:szCs w:val="24"/>
                <w:lang w:val="uk-UA"/>
              </w:rPr>
              <w:t>1</w:t>
            </w:r>
          </w:p>
        </w:tc>
      </w:tr>
      <w:tr w:rsidR="000032F3" w:rsidRPr="000032F3" w:rsidTr="000032F3">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0032F3" w:rsidRPr="000032F3" w:rsidRDefault="000032F3" w:rsidP="000032F3">
            <w:pPr>
              <w:spacing w:after="0" w:line="240" w:lineRule="auto"/>
              <w:rPr>
                <w:rFonts w:ascii="Times New Roman" w:eastAsia="Times New Roman" w:hAnsi="Times New Roman" w:cs="Times New Roman"/>
                <w:color w:val="000000"/>
                <w:sz w:val="24"/>
                <w:szCs w:val="24"/>
                <w:lang w:val="uk-UA" w:eastAsia="uk-UA"/>
              </w:rPr>
            </w:pPr>
          </w:p>
        </w:tc>
        <w:tc>
          <w:tcPr>
            <w:tcW w:w="7221" w:type="dxa"/>
            <w:tcBorders>
              <w:top w:val="single" w:sz="2" w:space="0" w:color="000000"/>
              <w:left w:val="single" w:sz="2" w:space="0" w:color="000000"/>
              <w:bottom w:val="single" w:sz="2" w:space="0" w:color="000000"/>
              <w:right w:val="single" w:sz="2" w:space="0" w:color="000000"/>
            </w:tcBorders>
            <w:hideMark/>
          </w:tcPr>
          <w:p w:rsidR="000032F3" w:rsidRPr="000032F3" w:rsidRDefault="000032F3" w:rsidP="000032F3">
            <w:pPr>
              <w:spacing w:after="0" w:line="264" w:lineRule="auto"/>
              <w:jc w:val="both"/>
              <w:rPr>
                <w:rFonts w:ascii="Times New Roman" w:eastAsia="Times New Roman" w:hAnsi="Times New Roman" w:cs="Times New Roman"/>
                <w:color w:val="000000"/>
                <w:sz w:val="24"/>
                <w:szCs w:val="24"/>
                <w:lang w:val="uk-UA" w:eastAsia="uk-UA"/>
              </w:rPr>
            </w:pPr>
            <w:r w:rsidRPr="000032F3">
              <w:rPr>
                <w:rFonts w:ascii="Times New Roman" w:eastAsia="Times New Roman" w:hAnsi="Times New Roman" w:cs="Times New Roman"/>
                <w:color w:val="000000"/>
                <w:sz w:val="24"/>
                <w:szCs w:val="24"/>
                <w:lang w:val="uk-UA" w:eastAsia="uk-UA"/>
              </w:rPr>
              <w:t>Логіки викладу, цілісності й послідовності думки немає</w:t>
            </w:r>
          </w:p>
        </w:tc>
        <w:tc>
          <w:tcPr>
            <w:tcW w:w="840" w:type="dxa"/>
            <w:tcBorders>
              <w:top w:val="single" w:sz="6" w:space="0" w:color="000000"/>
              <w:left w:val="single" w:sz="6" w:space="0" w:color="000000"/>
              <w:bottom w:val="single" w:sz="6" w:space="0" w:color="000000"/>
              <w:right w:val="single" w:sz="6" w:space="0" w:color="000000"/>
            </w:tcBorders>
            <w:hideMark/>
          </w:tcPr>
          <w:p w:rsidR="000032F3" w:rsidRPr="000032F3" w:rsidRDefault="000032F3" w:rsidP="000032F3">
            <w:pPr>
              <w:spacing w:after="0" w:line="264" w:lineRule="auto"/>
              <w:jc w:val="center"/>
              <w:rPr>
                <w:rFonts w:ascii="Times New Roman" w:eastAsia="Calibri" w:hAnsi="Times New Roman" w:cs="Times New Roman"/>
                <w:b/>
                <w:color w:val="000000"/>
                <w:sz w:val="24"/>
                <w:szCs w:val="24"/>
                <w:lang w:val="uk-UA"/>
              </w:rPr>
            </w:pPr>
            <w:r w:rsidRPr="000032F3">
              <w:rPr>
                <w:rFonts w:ascii="Times New Roman" w:eastAsia="Calibri" w:hAnsi="Times New Roman" w:cs="Times New Roman"/>
                <w:b/>
                <w:color w:val="000000"/>
                <w:sz w:val="24"/>
                <w:szCs w:val="24"/>
                <w:lang w:val="uk-UA"/>
              </w:rPr>
              <w:t>0</w:t>
            </w:r>
          </w:p>
        </w:tc>
      </w:tr>
      <w:tr w:rsidR="000032F3" w:rsidRPr="000032F3" w:rsidTr="000032F3">
        <w:tc>
          <w:tcPr>
            <w:tcW w:w="1704" w:type="dxa"/>
            <w:vMerge w:val="restart"/>
            <w:tcBorders>
              <w:top w:val="single" w:sz="2" w:space="0" w:color="000000"/>
              <w:left w:val="single" w:sz="2" w:space="0" w:color="000000"/>
              <w:bottom w:val="single" w:sz="2" w:space="0" w:color="000000"/>
              <w:right w:val="single" w:sz="2" w:space="0" w:color="000000"/>
            </w:tcBorders>
            <w:vAlign w:val="center"/>
            <w:hideMark/>
          </w:tcPr>
          <w:p w:rsidR="000032F3" w:rsidRPr="000032F3" w:rsidRDefault="000032F3" w:rsidP="000032F3">
            <w:pPr>
              <w:spacing w:after="0" w:line="264" w:lineRule="auto"/>
              <w:jc w:val="center"/>
              <w:rPr>
                <w:rFonts w:ascii="Times New Roman" w:eastAsia="Times New Roman" w:hAnsi="Times New Roman" w:cs="Times New Roman"/>
                <w:color w:val="000000"/>
                <w:sz w:val="24"/>
                <w:szCs w:val="24"/>
                <w:lang w:val="uk-UA" w:eastAsia="uk-UA"/>
              </w:rPr>
            </w:pPr>
            <w:r w:rsidRPr="000032F3">
              <w:rPr>
                <w:rFonts w:ascii="Times New Roman" w:eastAsia="Times New Roman" w:hAnsi="Times New Roman" w:cs="Times New Roman"/>
                <w:b/>
                <w:bCs/>
                <w:color w:val="000000"/>
                <w:sz w:val="24"/>
                <w:szCs w:val="24"/>
                <w:bdr w:val="none" w:sz="0" w:space="0" w:color="auto" w:frame="1"/>
                <w:lang w:val="uk-UA" w:eastAsia="uk-UA"/>
              </w:rPr>
              <w:t>Висновок</w:t>
            </w:r>
          </w:p>
        </w:tc>
        <w:tc>
          <w:tcPr>
            <w:tcW w:w="7221" w:type="dxa"/>
            <w:tcBorders>
              <w:top w:val="single" w:sz="2" w:space="0" w:color="000000"/>
              <w:left w:val="single" w:sz="2" w:space="0" w:color="000000"/>
              <w:bottom w:val="single" w:sz="2" w:space="0" w:color="000000"/>
              <w:right w:val="single" w:sz="2" w:space="0" w:color="000000"/>
            </w:tcBorders>
            <w:hideMark/>
          </w:tcPr>
          <w:p w:rsidR="000032F3" w:rsidRPr="000032F3" w:rsidRDefault="000032F3" w:rsidP="000032F3">
            <w:pPr>
              <w:spacing w:after="0" w:line="264" w:lineRule="auto"/>
              <w:jc w:val="both"/>
              <w:rPr>
                <w:rFonts w:ascii="Times New Roman" w:eastAsia="Times New Roman" w:hAnsi="Times New Roman" w:cs="Times New Roman"/>
                <w:color w:val="000000"/>
                <w:sz w:val="24"/>
                <w:szCs w:val="24"/>
                <w:lang w:val="uk-UA" w:eastAsia="uk-UA"/>
              </w:rPr>
            </w:pPr>
            <w:r w:rsidRPr="000032F3">
              <w:rPr>
                <w:rFonts w:ascii="Times New Roman" w:eastAsia="Times New Roman" w:hAnsi="Times New Roman" w:cs="Times New Roman"/>
                <w:color w:val="000000"/>
                <w:sz w:val="24"/>
                <w:szCs w:val="24"/>
                <w:lang w:val="uk-UA" w:eastAsia="uk-UA"/>
              </w:rPr>
              <w:t xml:space="preserve">Наприкінці власного висловлювання учасник робить підсумок зі свого доведення, указуючи на те, яку думку (позицію) він тримав у полі зору, коли наводив аргументи й приклади. </w:t>
            </w:r>
          </w:p>
          <w:p w:rsidR="000032F3" w:rsidRPr="000032F3" w:rsidRDefault="000032F3" w:rsidP="000032F3">
            <w:pPr>
              <w:spacing w:after="0" w:line="264" w:lineRule="auto"/>
              <w:jc w:val="both"/>
              <w:rPr>
                <w:rFonts w:ascii="Times New Roman" w:eastAsia="Times New Roman" w:hAnsi="Times New Roman" w:cs="Times New Roman"/>
                <w:color w:val="000000"/>
                <w:sz w:val="24"/>
                <w:szCs w:val="24"/>
                <w:lang w:val="uk-UA" w:eastAsia="uk-UA"/>
              </w:rPr>
            </w:pPr>
            <w:r w:rsidRPr="000032F3">
              <w:rPr>
                <w:rFonts w:ascii="Times New Roman" w:eastAsia="Times New Roman" w:hAnsi="Times New Roman" w:cs="Times New Roman"/>
                <w:color w:val="000000"/>
                <w:sz w:val="24"/>
                <w:szCs w:val="24"/>
                <w:lang w:val="uk-UA" w:eastAsia="uk-UA"/>
              </w:rPr>
              <w:t>Висновок відповідає запропонованій темі й органічно випливає зі сформульованої тези, аргументів і прикладів. Висновок є останнім абзацом роботи</w:t>
            </w:r>
          </w:p>
        </w:tc>
        <w:tc>
          <w:tcPr>
            <w:tcW w:w="840" w:type="dxa"/>
            <w:tcBorders>
              <w:top w:val="single" w:sz="2" w:space="0" w:color="000000"/>
              <w:left w:val="single" w:sz="2" w:space="0" w:color="000000"/>
              <w:bottom w:val="single" w:sz="2" w:space="0" w:color="000000"/>
              <w:right w:val="single" w:sz="2" w:space="0" w:color="000000"/>
            </w:tcBorders>
            <w:hideMark/>
          </w:tcPr>
          <w:p w:rsidR="000032F3" w:rsidRPr="000032F3" w:rsidRDefault="000032F3" w:rsidP="000032F3">
            <w:pPr>
              <w:spacing w:after="0" w:line="264" w:lineRule="auto"/>
              <w:jc w:val="center"/>
              <w:rPr>
                <w:rFonts w:ascii="Times New Roman" w:eastAsia="Times New Roman" w:hAnsi="Times New Roman" w:cs="Times New Roman"/>
                <w:color w:val="000000"/>
                <w:sz w:val="24"/>
                <w:szCs w:val="24"/>
                <w:lang w:val="uk-UA" w:eastAsia="uk-UA"/>
              </w:rPr>
            </w:pPr>
            <w:r w:rsidRPr="000032F3">
              <w:rPr>
                <w:rFonts w:ascii="Times New Roman" w:eastAsia="Times New Roman" w:hAnsi="Times New Roman" w:cs="Times New Roman"/>
                <w:b/>
                <w:bCs/>
                <w:color w:val="000000"/>
                <w:sz w:val="24"/>
                <w:szCs w:val="24"/>
                <w:bdr w:val="none" w:sz="0" w:space="0" w:color="auto" w:frame="1"/>
                <w:lang w:val="uk-UA" w:eastAsia="uk-UA"/>
              </w:rPr>
              <w:t>2</w:t>
            </w:r>
          </w:p>
        </w:tc>
      </w:tr>
      <w:tr w:rsidR="000032F3" w:rsidRPr="000032F3" w:rsidTr="000032F3">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0032F3" w:rsidRPr="000032F3" w:rsidRDefault="000032F3" w:rsidP="000032F3">
            <w:pPr>
              <w:spacing w:after="0" w:line="240" w:lineRule="auto"/>
              <w:rPr>
                <w:rFonts w:ascii="Times New Roman" w:eastAsia="Times New Roman" w:hAnsi="Times New Roman" w:cs="Times New Roman"/>
                <w:color w:val="000000"/>
                <w:sz w:val="24"/>
                <w:szCs w:val="24"/>
                <w:lang w:val="uk-UA" w:eastAsia="uk-UA"/>
              </w:rPr>
            </w:pPr>
          </w:p>
        </w:tc>
        <w:tc>
          <w:tcPr>
            <w:tcW w:w="7221" w:type="dxa"/>
            <w:tcBorders>
              <w:top w:val="single" w:sz="2" w:space="0" w:color="000000"/>
              <w:left w:val="single" w:sz="2" w:space="0" w:color="000000"/>
              <w:bottom w:val="single" w:sz="2" w:space="0" w:color="000000"/>
              <w:right w:val="single" w:sz="2" w:space="0" w:color="000000"/>
            </w:tcBorders>
            <w:hideMark/>
          </w:tcPr>
          <w:p w:rsidR="000032F3" w:rsidRPr="000032F3" w:rsidRDefault="000032F3" w:rsidP="000032F3">
            <w:pPr>
              <w:spacing w:after="0" w:line="264" w:lineRule="auto"/>
              <w:rPr>
                <w:rFonts w:ascii="Times New Roman" w:eastAsia="Times New Roman" w:hAnsi="Times New Roman" w:cs="Times New Roman"/>
                <w:color w:val="000000"/>
                <w:sz w:val="24"/>
                <w:szCs w:val="24"/>
                <w:lang w:val="uk-UA" w:eastAsia="uk-UA"/>
              </w:rPr>
            </w:pPr>
            <w:r w:rsidRPr="000032F3">
              <w:rPr>
                <w:rFonts w:ascii="Times New Roman" w:eastAsia="Times New Roman" w:hAnsi="Times New Roman" w:cs="Times New Roman"/>
                <w:color w:val="000000"/>
                <w:sz w:val="24"/>
                <w:szCs w:val="24"/>
                <w:lang w:val="uk-UA" w:eastAsia="uk-UA"/>
              </w:rPr>
              <w:t xml:space="preserve">Висновок лише частково відповідає тезі або не пов'язаний з аргументами та прикладами </w:t>
            </w:r>
          </w:p>
        </w:tc>
        <w:tc>
          <w:tcPr>
            <w:tcW w:w="840" w:type="dxa"/>
            <w:tcBorders>
              <w:top w:val="single" w:sz="2" w:space="0" w:color="000000"/>
              <w:left w:val="single" w:sz="2" w:space="0" w:color="000000"/>
              <w:bottom w:val="single" w:sz="2" w:space="0" w:color="000000"/>
              <w:right w:val="single" w:sz="2" w:space="0" w:color="000000"/>
            </w:tcBorders>
            <w:hideMark/>
          </w:tcPr>
          <w:p w:rsidR="000032F3" w:rsidRPr="000032F3" w:rsidRDefault="000032F3" w:rsidP="000032F3">
            <w:pPr>
              <w:spacing w:after="0" w:line="264" w:lineRule="auto"/>
              <w:jc w:val="center"/>
              <w:rPr>
                <w:rFonts w:ascii="Times New Roman" w:eastAsia="Times New Roman" w:hAnsi="Times New Roman" w:cs="Times New Roman"/>
                <w:color w:val="000000"/>
                <w:sz w:val="24"/>
                <w:szCs w:val="24"/>
                <w:lang w:val="uk-UA" w:eastAsia="uk-UA"/>
              </w:rPr>
            </w:pPr>
            <w:r w:rsidRPr="000032F3">
              <w:rPr>
                <w:rFonts w:ascii="Times New Roman" w:eastAsia="Times New Roman" w:hAnsi="Times New Roman" w:cs="Times New Roman"/>
                <w:b/>
                <w:bCs/>
                <w:color w:val="000000"/>
                <w:sz w:val="24"/>
                <w:szCs w:val="24"/>
                <w:bdr w:val="none" w:sz="0" w:space="0" w:color="auto" w:frame="1"/>
                <w:lang w:val="uk-UA" w:eastAsia="uk-UA"/>
              </w:rPr>
              <w:t>1</w:t>
            </w:r>
          </w:p>
        </w:tc>
      </w:tr>
      <w:tr w:rsidR="000032F3" w:rsidRPr="000032F3" w:rsidTr="000032F3">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0032F3" w:rsidRPr="000032F3" w:rsidRDefault="000032F3" w:rsidP="000032F3">
            <w:pPr>
              <w:spacing w:after="0" w:line="240" w:lineRule="auto"/>
              <w:rPr>
                <w:rFonts w:ascii="Times New Roman" w:eastAsia="Times New Roman" w:hAnsi="Times New Roman" w:cs="Times New Roman"/>
                <w:color w:val="000000"/>
                <w:sz w:val="24"/>
                <w:szCs w:val="24"/>
                <w:lang w:val="uk-UA" w:eastAsia="uk-UA"/>
              </w:rPr>
            </w:pPr>
          </w:p>
        </w:tc>
        <w:tc>
          <w:tcPr>
            <w:tcW w:w="7221" w:type="dxa"/>
            <w:tcBorders>
              <w:top w:val="single" w:sz="2" w:space="0" w:color="000000"/>
              <w:left w:val="single" w:sz="2" w:space="0" w:color="000000"/>
              <w:bottom w:val="single" w:sz="2" w:space="0" w:color="000000"/>
              <w:right w:val="single" w:sz="2" w:space="0" w:color="000000"/>
            </w:tcBorders>
            <w:hideMark/>
          </w:tcPr>
          <w:p w:rsidR="000032F3" w:rsidRPr="000032F3" w:rsidRDefault="000032F3" w:rsidP="000032F3">
            <w:pPr>
              <w:spacing w:after="0" w:line="264" w:lineRule="auto"/>
              <w:rPr>
                <w:rFonts w:ascii="Times New Roman" w:eastAsia="Times New Roman" w:hAnsi="Times New Roman" w:cs="Times New Roman"/>
                <w:color w:val="000000"/>
                <w:sz w:val="24"/>
                <w:szCs w:val="24"/>
                <w:lang w:val="uk-UA" w:eastAsia="uk-UA"/>
              </w:rPr>
            </w:pPr>
            <w:r w:rsidRPr="000032F3">
              <w:rPr>
                <w:rFonts w:ascii="Times New Roman" w:eastAsia="Times New Roman" w:hAnsi="Times New Roman" w:cs="Times New Roman"/>
                <w:color w:val="000000"/>
                <w:sz w:val="24"/>
                <w:szCs w:val="24"/>
                <w:lang w:val="uk-UA" w:eastAsia="uk-UA"/>
              </w:rPr>
              <w:t>Висновку немає; висновок не відповідає сформульованій у власному висловлюванні тезі; висновок не пов'язаний з аргументами та прикладами</w:t>
            </w:r>
          </w:p>
        </w:tc>
        <w:tc>
          <w:tcPr>
            <w:tcW w:w="840" w:type="dxa"/>
            <w:tcBorders>
              <w:top w:val="single" w:sz="2" w:space="0" w:color="000000"/>
              <w:left w:val="single" w:sz="2" w:space="0" w:color="000000"/>
              <w:bottom w:val="single" w:sz="2" w:space="0" w:color="000000"/>
              <w:right w:val="single" w:sz="2" w:space="0" w:color="000000"/>
            </w:tcBorders>
            <w:hideMark/>
          </w:tcPr>
          <w:p w:rsidR="000032F3" w:rsidRPr="000032F3" w:rsidRDefault="000032F3" w:rsidP="000032F3">
            <w:pPr>
              <w:spacing w:after="0" w:line="264" w:lineRule="auto"/>
              <w:jc w:val="center"/>
              <w:rPr>
                <w:rFonts w:ascii="Times New Roman" w:eastAsia="Times New Roman" w:hAnsi="Times New Roman" w:cs="Times New Roman"/>
                <w:color w:val="000000"/>
                <w:sz w:val="24"/>
                <w:szCs w:val="24"/>
                <w:lang w:val="uk-UA" w:eastAsia="uk-UA"/>
              </w:rPr>
            </w:pPr>
            <w:r w:rsidRPr="000032F3">
              <w:rPr>
                <w:rFonts w:ascii="Times New Roman" w:eastAsia="Times New Roman" w:hAnsi="Times New Roman" w:cs="Times New Roman"/>
                <w:b/>
                <w:bCs/>
                <w:color w:val="000000"/>
                <w:sz w:val="24"/>
                <w:szCs w:val="24"/>
                <w:bdr w:val="none" w:sz="0" w:space="0" w:color="auto" w:frame="1"/>
                <w:lang w:val="uk-UA" w:eastAsia="uk-UA"/>
              </w:rPr>
              <w:t>0</w:t>
            </w:r>
          </w:p>
        </w:tc>
      </w:tr>
    </w:tbl>
    <w:p w:rsidR="000032F3" w:rsidRPr="000032F3" w:rsidRDefault="000032F3" w:rsidP="000032F3">
      <w:pPr>
        <w:spacing w:after="0" w:line="330" w:lineRule="atLeast"/>
        <w:rPr>
          <w:rFonts w:ascii="Times New Roman" w:eastAsia="Times New Roman" w:hAnsi="Times New Roman" w:cs="Times New Roman"/>
          <w:b/>
          <w:sz w:val="20"/>
          <w:szCs w:val="20"/>
          <w:lang w:val="uk-UA" w:eastAsia="uk-UA"/>
        </w:rPr>
      </w:pPr>
      <w:r w:rsidRPr="000032F3">
        <w:rPr>
          <w:rFonts w:ascii="Times New Roman" w:eastAsia="Times New Roman" w:hAnsi="Times New Roman" w:cs="Times New Roman"/>
          <w:b/>
          <w:i/>
          <w:sz w:val="24"/>
          <w:szCs w:val="24"/>
          <w:lang w:val="uk-UA" w:eastAsia="uk-UA"/>
        </w:rPr>
        <w:t>Джерело:</w:t>
      </w:r>
      <w:r w:rsidRPr="000032F3">
        <w:rPr>
          <w:rFonts w:ascii="Times New Roman" w:eastAsia="Times New Roman" w:hAnsi="Times New Roman" w:cs="Times New Roman"/>
          <w:b/>
          <w:i/>
          <w:sz w:val="20"/>
          <w:szCs w:val="20"/>
          <w:lang w:val="uk-UA" w:eastAsia="uk-UA"/>
        </w:rPr>
        <w:t xml:space="preserve"> </w:t>
      </w:r>
      <w:r w:rsidRPr="000032F3">
        <w:rPr>
          <w:rFonts w:ascii="Times New Roman" w:eastAsia="Times New Roman" w:hAnsi="Times New Roman" w:cs="Times New Roman"/>
          <w:b/>
          <w:sz w:val="20"/>
          <w:szCs w:val="20"/>
          <w:lang w:val="uk-UA" w:eastAsia="uk-UA"/>
        </w:rPr>
        <w:t>Критерії оцінювання есе //</w:t>
      </w:r>
      <w:proofErr w:type="spellStart"/>
      <w:r w:rsidRPr="000032F3">
        <w:rPr>
          <w:rFonts w:ascii="Times New Roman" w:eastAsia="Times New Roman" w:hAnsi="Times New Roman" w:cs="Times New Roman"/>
          <w:b/>
          <w:sz w:val="20"/>
          <w:szCs w:val="20"/>
          <w:lang w:val="uk-UA" w:eastAsia="uk-UA"/>
        </w:rPr>
        <w:t>Ел</w:t>
      </w:r>
      <w:proofErr w:type="spellEnd"/>
      <w:r w:rsidRPr="000032F3">
        <w:rPr>
          <w:rFonts w:ascii="Times New Roman" w:eastAsia="Times New Roman" w:hAnsi="Times New Roman" w:cs="Times New Roman"/>
          <w:b/>
          <w:sz w:val="20"/>
          <w:szCs w:val="20"/>
          <w:lang w:val="uk-UA" w:eastAsia="uk-UA"/>
        </w:rPr>
        <w:t>. ресурс. Режим доступу: https://studfiles.net/preview/2412533/page:6/</w:t>
      </w:r>
    </w:p>
    <w:p w:rsidR="003D40B1" w:rsidRPr="000032F3" w:rsidRDefault="003D40B1" w:rsidP="003D40B1">
      <w:pPr>
        <w:spacing w:after="0" w:line="240" w:lineRule="auto"/>
        <w:ind w:firstLine="708"/>
        <w:jc w:val="both"/>
        <w:rPr>
          <w:rFonts w:ascii="Times New Roman" w:eastAsia="Calibri" w:hAnsi="Times New Roman" w:cs="Times New Roman"/>
          <w:sz w:val="24"/>
          <w:szCs w:val="24"/>
          <w:lang w:val="uk-UA"/>
        </w:rPr>
      </w:pPr>
    </w:p>
    <w:p w:rsidR="000032F3" w:rsidRPr="000032F3" w:rsidRDefault="000032F3" w:rsidP="000032F3">
      <w:pPr>
        <w:spacing w:after="0" w:line="330" w:lineRule="atLeast"/>
        <w:jc w:val="right"/>
        <w:rPr>
          <w:rFonts w:ascii="Times New Roman" w:eastAsia="Times New Roman" w:hAnsi="Times New Roman" w:cs="Times New Roman"/>
          <w:i/>
          <w:sz w:val="26"/>
          <w:szCs w:val="26"/>
          <w:lang w:val="uk-UA" w:eastAsia="uk-UA"/>
        </w:rPr>
      </w:pPr>
    </w:p>
    <w:p w:rsidR="000032F3" w:rsidRPr="000032F3" w:rsidRDefault="000032F3" w:rsidP="000032F3">
      <w:pPr>
        <w:spacing w:after="0" w:line="330" w:lineRule="atLeast"/>
        <w:jc w:val="right"/>
        <w:rPr>
          <w:rFonts w:ascii="Times New Roman" w:eastAsia="Times New Roman" w:hAnsi="Times New Roman" w:cs="Times New Roman"/>
          <w:sz w:val="24"/>
          <w:szCs w:val="24"/>
          <w:lang w:val="uk-UA" w:eastAsia="uk-UA"/>
        </w:rPr>
      </w:pPr>
    </w:p>
    <w:p w:rsidR="000032F3" w:rsidRPr="000032F3" w:rsidRDefault="000032F3" w:rsidP="000032F3">
      <w:pPr>
        <w:spacing w:after="160" w:line="256" w:lineRule="auto"/>
        <w:rPr>
          <w:rFonts w:ascii="Calibri" w:eastAsia="Calibri" w:hAnsi="Calibri" w:cs="Times New Roman"/>
          <w:lang w:val="uk-UA"/>
        </w:rPr>
      </w:pPr>
    </w:p>
    <w:p w:rsidR="000032F3" w:rsidRPr="005A2B5A" w:rsidRDefault="000032F3">
      <w:pPr>
        <w:rPr>
          <w:lang w:val="uk-UA"/>
        </w:rPr>
      </w:pPr>
    </w:p>
    <w:sectPr w:rsidR="000032F3" w:rsidRPr="005A2B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F31F8"/>
    <w:multiLevelType w:val="hybridMultilevel"/>
    <w:tmpl w:val="7A741A2C"/>
    <w:lvl w:ilvl="0" w:tplc="04220011">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nsid w:val="0E853E8B"/>
    <w:multiLevelType w:val="hybridMultilevel"/>
    <w:tmpl w:val="3C3E8A78"/>
    <w:lvl w:ilvl="0" w:tplc="04220001">
      <w:start w:val="1"/>
      <w:numFmt w:val="bullet"/>
      <w:lvlText w:val=""/>
      <w:lvlJc w:val="left"/>
      <w:pPr>
        <w:ind w:left="1140" w:hanging="360"/>
      </w:pPr>
      <w:rPr>
        <w:rFonts w:ascii="Symbol" w:hAnsi="Symbol" w:hint="default"/>
      </w:rPr>
    </w:lvl>
    <w:lvl w:ilvl="1" w:tplc="04220003">
      <w:start w:val="1"/>
      <w:numFmt w:val="bullet"/>
      <w:lvlText w:val="o"/>
      <w:lvlJc w:val="left"/>
      <w:pPr>
        <w:ind w:left="1860" w:hanging="360"/>
      </w:pPr>
      <w:rPr>
        <w:rFonts w:ascii="Courier New" w:hAnsi="Courier New" w:cs="Courier New" w:hint="default"/>
      </w:rPr>
    </w:lvl>
    <w:lvl w:ilvl="2" w:tplc="04220005">
      <w:start w:val="1"/>
      <w:numFmt w:val="bullet"/>
      <w:lvlText w:val=""/>
      <w:lvlJc w:val="left"/>
      <w:pPr>
        <w:ind w:left="2580" w:hanging="360"/>
      </w:pPr>
      <w:rPr>
        <w:rFonts w:ascii="Wingdings" w:hAnsi="Wingdings" w:hint="default"/>
      </w:rPr>
    </w:lvl>
    <w:lvl w:ilvl="3" w:tplc="04220001">
      <w:start w:val="1"/>
      <w:numFmt w:val="bullet"/>
      <w:lvlText w:val=""/>
      <w:lvlJc w:val="left"/>
      <w:pPr>
        <w:ind w:left="3300" w:hanging="360"/>
      </w:pPr>
      <w:rPr>
        <w:rFonts w:ascii="Symbol" w:hAnsi="Symbol" w:hint="default"/>
      </w:rPr>
    </w:lvl>
    <w:lvl w:ilvl="4" w:tplc="04220003">
      <w:start w:val="1"/>
      <w:numFmt w:val="bullet"/>
      <w:lvlText w:val="o"/>
      <w:lvlJc w:val="left"/>
      <w:pPr>
        <w:ind w:left="4020" w:hanging="360"/>
      </w:pPr>
      <w:rPr>
        <w:rFonts w:ascii="Courier New" w:hAnsi="Courier New" w:cs="Courier New" w:hint="default"/>
      </w:rPr>
    </w:lvl>
    <w:lvl w:ilvl="5" w:tplc="04220005">
      <w:start w:val="1"/>
      <w:numFmt w:val="bullet"/>
      <w:lvlText w:val=""/>
      <w:lvlJc w:val="left"/>
      <w:pPr>
        <w:ind w:left="4740" w:hanging="360"/>
      </w:pPr>
      <w:rPr>
        <w:rFonts w:ascii="Wingdings" w:hAnsi="Wingdings" w:hint="default"/>
      </w:rPr>
    </w:lvl>
    <w:lvl w:ilvl="6" w:tplc="04220001">
      <w:start w:val="1"/>
      <w:numFmt w:val="bullet"/>
      <w:lvlText w:val=""/>
      <w:lvlJc w:val="left"/>
      <w:pPr>
        <w:ind w:left="5460" w:hanging="360"/>
      </w:pPr>
      <w:rPr>
        <w:rFonts w:ascii="Symbol" w:hAnsi="Symbol" w:hint="default"/>
      </w:rPr>
    </w:lvl>
    <w:lvl w:ilvl="7" w:tplc="04220003">
      <w:start w:val="1"/>
      <w:numFmt w:val="bullet"/>
      <w:lvlText w:val="o"/>
      <w:lvlJc w:val="left"/>
      <w:pPr>
        <w:ind w:left="6180" w:hanging="360"/>
      </w:pPr>
      <w:rPr>
        <w:rFonts w:ascii="Courier New" w:hAnsi="Courier New" w:cs="Courier New" w:hint="default"/>
      </w:rPr>
    </w:lvl>
    <w:lvl w:ilvl="8" w:tplc="04220005">
      <w:start w:val="1"/>
      <w:numFmt w:val="bullet"/>
      <w:lvlText w:val=""/>
      <w:lvlJc w:val="left"/>
      <w:pPr>
        <w:ind w:left="6900" w:hanging="360"/>
      </w:pPr>
      <w:rPr>
        <w:rFonts w:ascii="Wingdings" w:hAnsi="Wingdings" w:hint="default"/>
      </w:rPr>
    </w:lvl>
  </w:abstractNum>
  <w:abstractNum w:abstractNumId="2">
    <w:nsid w:val="1E461080"/>
    <w:multiLevelType w:val="hybridMultilevel"/>
    <w:tmpl w:val="7FE266B4"/>
    <w:lvl w:ilvl="0" w:tplc="04220001">
      <w:start w:val="1"/>
      <w:numFmt w:val="bullet"/>
      <w:lvlText w:val=""/>
      <w:lvlJc w:val="left"/>
      <w:pPr>
        <w:ind w:left="1140" w:hanging="360"/>
      </w:pPr>
      <w:rPr>
        <w:rFonts w:ascii="Symbol" w:hAnsi="Symbol" w:hint="default"/>
      </w:rPr>
    </w:lvl>
    <w:lvl w:ilvl="1" w:tplc="04220003">
      <w:start w:val="1"/>
      <w:numFmt w:val="bullet"/>
      <w:lvlText w:val="o"/>
      <w:lvlJc w:val="left"/>
      <w:pPr>
        <w:ind w:left="1860" w:hanging="360"/>
      </w:pPr>
      <w:rPr>
        <w:rFonts w:ascii="Courier New" w:hAnsi="Courier New" w:cs="Courier New" w:hint="default"/>
      </w:rPr>
    </w:lvl>
    <w:lvl w:ilvl="2" w:tplc="04220005">
      <w:start w:val="1"/>
      <w:numFmt w:val="bullet"/>
      <w:lvlText w:val=""/>
      <w:lvlJc w:val="left"/>
      <w:pPr>
        <w:ind w:left="2580" w:hanging="360"/>
      </w:pPr>
      <w:rPr>
        <w:rFonts w:ascii="Wingdings" w:hAnsi="Wingdings" w:hint="default"/>
      </w:rPr>
    </w:lvl>
    <w:lvl w:ilvl="3" w:tplc="04220001">
      <w:start w:val="1"/>
      <w:numFmt w:val="bullet"/>
      <w:lvlText w:val=""/>
      <w:lvlJc w:val="left"/>
      <w:pPr>
        <w:ind w:left="3300" w:hanging="360"/>
      </w:pPr>
      <w:rPr>
        <w:rFonts w:ascii="Symbol" w:hAnsi="Symbol" w:hint="default"/>
      </w:rPr>
    </w:lvl>
    <w:lvl w:ilvl="4" w:tplc="04220003">
      <w:start w:val="1"/>
      <w:numFmt w:val="bullet"/>
      <w:lvlText w:val="o"/>
      <w:lvlJc w:val="left"/>
      <w:pPr>
        <w:ind w:left="4020" w:hanging="360"/>
      </w:pPr>
      <w:rPr>
        <w:rFonts w:ascii="Courier New" w:hAnsi="Courier New" w:cs="Courier New" w:hint="default"/>
      </w:rPr>
    </w:lvl>
    <w:lvl w:ilvl="5" w:tplc="04220005">
      <w:start w:val="1"/>
      <w:numFmt w:val="bullet"/>
      <w:lvlText w:val=""/>
      <w:lvlJc w:val="left"/>
      <w:pPr>
        <w:ind w:left="4740" w:hanging="360"/>
      </w:pPr>
      <w:rPr>
        <w:rFonts w:ascii="Wingdings" w:hAnsi="Wingdings" w:hint="default"/>
      </w:rPr>
    </w:lvl>
    <w:lvl w:ilvl="6" w:tplc="04220001">
      <w:start w:val="1"/>
      <w:numFmt w:val="bullet"/>
      <w:lvlText w:val=""/>
      <w:lvlJc w:val="left"/>
      <w:pPr>
        <w:ind w:left="5460" w:hanging="360"/>
      </w:pPr>
      <w:rPr>
        <w:rFonts w:ascii="Symbol" w:hAnsi="Symbol" w:hint="default"/>
      </w:rPr>
    </w:lvl>
    <w:lvl w:ilvl="7" w:tplc="04220003">
      <w:start w:val="1"/>
      <w:numFmt w:val="bullet"/>
      <w:lvlText w:val="o"/>
      <w:lvlJc w:val="left"/>
      <w:pPr>
        <w:ind w:left="6180" w:hanging="360"/>
      </w:pPr>
      <w:rPr>
        <w:rFonts w:ascii="Courier New" w:hAnsi="Courier New" w:cs="Courier New" w:hint="default"/>
      </w:rPr>
    </w:lvl>
    <w:lvl w:ilvl="8" w:tplc="04220005">
      <w:start w:val="1"/>
      <w:numFmt w:val="bullet"/>
      <w:lvlText w:val=""/>
      <w:lvlJc w:val="left"/>
      <w:pPr>
        <w:ind w:left="6900" w:hanging="360"/>
      </w:pPr>
      <w:rPr>
        <w:rFonts w:ascii="Wingdings" w:hAnsi="Wingdings" w:hint="default"/>
      </w:rPr>
    </w:lvl>
  </w:abstractNum>
  <w:abstractNum w:abstractNumId="3">
    <w:nsid w:val="46C40EC1"/>
    <w:multiLevelType w:val="multilevel"/>
    <w:tmpl w:val="46F0B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EE91360"/>
    <w:multiLevelType w:val="multilevel"/>
    <w:tmpl w:val="1B76F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72444C4"/>
    <w:multiLevelType w:val="hybridMultilevel"/>
    <w:tmpl w:val="E35E4A06"/>
    <w:lvl w:ilvl="0" w:tplc="17D6C0FE">
      <w:start w:val="1"/>
      <w:numFmt w:val="decimal"/>
      <w:lvlText w:val="%1."/>
      <w:lvlJc w:val="left"/>
      <w:pPr>
        <w:ind w:left="644" w:hanging="360"/>
      </w:pPr>
      <w:rPr>
        <w:b/>
        <w:i/>
      </w:rPr>
    </w:lvl>
    <w:lvl w:ilvl="1" w:tplc="04220019">
      <w:start w:val="1"/>
      <w:numFmt w:val="lowerLetter"/>
      <w:lvlText w:val="%2."/>
      <w:lvlJc w:val="left"/>
      <w:pPr>
        <w:ind w:left="1364" w:hanging="360"/>
      </w:pPr>
    </w:lvl>
    <w:lvl w:ilvl="2" w:tplc="0422001B">
      <w:start w:val="1"/>
      <w:numFmt w:val="lowerRoman"/>
      <w:lvlText w:val="%3."/>
      <w:lvlJc w:val="right"/>
      <w:pPr>
        <w:ind w:left="2084" w:hanging="180"/>
      </w:pPr>
    </w:lvl>
    <w:lvl w:ilvl="3" w:tplc="0422000F">
      <w:start w:val="1"/>
      <w:numFmt w:val="decimal"/>
      <w:lvlText w:val="%4."/>
      <w:lvlJc w:val="left"/>
      <w:pPr>
        <w:ind w:left="2804" w:hanging="360"/>
      </w:pPr>
    </w:lvl>
    <w:lvl w:ilvl="4" w:tplc="04220019">
      <w:start w:val="1"/>
      <w:numFmt w:val="lowerLetter"/>
      <w:lvlText w:val="%5."/>
      <w:lvlJc w:val="left"/>
      <w:pPr>
        <w:ind w:left="3524" w:hanging="360"/>
      </w:pPr>
    </w:lvl>
    <w:lvl w:ilvl="5" w:tplc="0422001B">
      <w:start w:val="1"/>
      <w:numFmt w:val="lowerRoman"/>
      <w:lvlText w:val="%6."/>
      <w:lvlJc w:val="right"/>
      <w:pPr>
        <w:ind w:left="4244" w:hanging="180"/>
      </w:pPr>
    </w:lvl>
    <w:lvl w:ilvl="6" w:tplc="0422000F">
      <w:start w:val="1"/>
      <w:numFmt w:val="decimal"/>
      <w:lvlText w:val="%7."/>
      <w:lvlJc w:val="left"/>
      <w:pPr>
        <w:ind w:left="4964" w:hanging="360"/>
      </w:pPr>
    </w:lvl>
    <w:lvl w:ilvl="7" w:tplc="04220019">
      <w:start w:val="1"/>
      <w:numFmt w:val="lowerLetter"/>
      <w:lvlText w:val="%8."/>
      <w:lvlJc w:val="left"/>
      <w:pPr>
        <w:ind w:left="5684" w:hanging="360"/>
      </w:pPr>
    </w:lvl>
    <w:lvl w:ilvl="8" w:tplc="0422001B">
      <w:start w:val="1"/>
      <w:numFmt w:val="lowerRoman"/>
      <w:lvlText w:val="%9."/>
      <w:lvlJc w:val="right"/>
      <w:pPr>
        <w:ind w:left="6404" w:hanging="180"/>
      </w:pPr>
    </w:lvl>
  </w:abstractNum>
  <w:abstractNum w:abstractNumId="6">
    <w:nsid w:val="5E6E68DC"/>
    <w:multiLevelType w:val="hybridMultilevel"/>
    <w:tmpl w:val="03FAD21C"/>
    <w:lvl w:ilvl="0" w:tplc="04220001">
      <w:start w:val="1"/>
      <w:numFmt w:val="bullet"/>
      <w:lvlText w:val=""/>
      <w:lvlJc w:val="left"/>
      <w:pPr>
        <w:ind w:left="1140" w:hanging="360"/>
      </w:pPr>
      <w:rPr>
        <w:rFonts w:ascii="Symbol" w:hAnsi="Symbol" w:hint="default"/>
      </w:rPr>
    </w:lvl>
    <w:lvl w:ilvl="1" w:tplc="04220003">
      <w:start w:val="1"/>
      <w:numFmt w:val="bullet"/>
      <w:lvlText w:val="o"/>
      <w:lvlJc w:val="left"/>
      <w:pPr>
        <w:ind w:left="1860" w:hanging="360"/>
      </w:pPr>
      <w:rPr>
        <w:rFonts w:ascii="Courier New" w:hAnsi="Courier New" w:cs="Courier New" w:hint="default"/>
      </w:rPr>
    </w:lvl>
    <w:lvl w:ilvl="2" w:tplc="04220005">
      <w:start w:val="1"/>
      <w:numFmt w:val="bullet"/>
      <w:lvlText w:val=""/>
      <w:lvlJc w:val="left"/>
      <w:pPr>
        <w:ind w:left="2580" w:hanging="360"/>
      </w:pPr>
      <w:rPr>
        <w:rFonts w:ascii="Wingdings" w:hAnsi="Wingdings" w:hint="default"/>
      </w:rPr>
    </w:lvl>
    <w:lvl w:ilvl="3" w:tplc="04220001">
      <w:start w:val="1"/>
      <w:numFmt w:val="bullet"/>
      <w:lvlText w:val=""/>
      <w:lvlJc w:val="left"/>
      <w:pPr>
        <w:ind w:left="3300" w:hanging="360"/>
      </w:pPr>
      <w:rPr>
        <w:rFonts w:ascii="Symbol" w:hAnsi="Symbol" w:hint="default"/>
      </w:rPr>
    </w:lvl>
    <w:lvl w:ilvl="4" w:tplc="04220003">
      <w:start w:val="1"/>
      <w:numFmt w:val="bullet"/>
      <w:lvlText w:val="o"/>
      <w:lvlJc w:val="left"/>
      <w:pPr>
        <w:ind w:left="4020" w:hanging="360"/>
      </w:pPr>
      <w:rPr>
        <w:rFonts w:ascii="Courier New" w:hAnsi="Courier New" w:cs="Courier New" w:hint="default"/>
      </w:rPr>
    </w:lvl>
    <w:lvl w:ilvl="5" w:tplc="04220005">
      <w:start w:val="1"/>
      <w:numFmt w:val="bullet"/>
      <w:lvlText w:val=""/>
      <w:lvlJc w:val="left"/>
      <w:pPr>
        <w:ind w:left="4740" w:hanging="360"/>
      </w:pPr>
      <w:rPr>
        <w:rFonts w:ascii="Wingdings" w:hAnsi="Wingdings" w:hint="default"/>
      </w:rPr>
    </w:lvl>
    <w:lvl w:ilvl="6" w:tplc="04220001">
      <w:start w:val="1"/>
      <w:numFmt w:val="bullet"/>
      <w:lvlText w:val=""/>
      <w:lvlJc w:val="left"/>
      <w:pPr>
        <w:ind w:left="5460" w:hanging="360"/>
      </w:pPr>
      <w:rPr>
        <w:rFonts w:ascii="Symbol" w:hAnsi="Symbol" w:hint="default"/>
      </w:rPr>
    </w:lvl>
    <w:lvl w:ilvl="7" w:tplc="04220003">
      <w:start w:val="1"/>
      <w:numFmt w:val="bullet"/>
      <w:lvlText w:val="o"/>
      <w:lvlJc w:val="left"/>
      <w:pPr>
        <w:ind w:left="6180" w:hanging="360"/>
      </w:pPr>
      <w:rPr>
        <w:rFonts w:ascii="Courier New" w:hAnsi="Courier New" w:cs="Courier New" w:hint="default"/>
      </w:rPr>
    </w:lvl>
    <w:lvl w:ilvl="8" w:tplc="04220005">
      <w:start w:val="1"/>
      <w:numFmt w:val="bullet"/>
      <w:lvlText w:val=""/>
      <w:lvlJc w:val="left"/>
      <w:pPr>
        <w:ind w:left="6900" w:hanging="360"/>
      </w:pPr>
      <w:rPr>
        <w:rFonts w:ascii="Wingdings" w:hAnsi="Wingdings" w:hint="default"/>
      </w:rPr>
    </w:lvl>
  </w:abstractNum>
  <w:abstractNum w:abstractNumId="7">
    <w:nsid w:val="5FBF5E4F"/>
    <w:multiLevelType w:val="hybridMultilevel"/>
    <w:tmpl w:val="96B05CBC"/>
    <w:lvl w:ilvl="0" w:tplc="05A02FF4">
      <w:start w:val="1"/>
      <w:numFmt w:val="decimal"/>
      <w:lvlText w:val="%1."/>
      <w:lvlJc w:val="left"/>
      <w:pPr>
        <w:ind w:left="720" w:hanging="360"/>
      </w:pPr>
      <w:rPr>
        <w:b/>
        <w:i/>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8">
    <w:nsid w:val="75760D80"/>
    <w:multiLevelType w:val="hybridMultilevel"/>
    <w:tmpl w:val="2CDA0F4E"/>
    <w:lvl w:ilvl="0" w:tplc="AAA4F874">
      <w:start w:val="1"/>
      <w:numFmt w:val="decimal"/>
      <w:lvlText w:val="%1)"/>
      <w:lvlJc w:val="left"/>
      <w:pPr>
        <w:ind w:left="420" w:hanging="360"/>
      </w:pPr>
      <w:rPr>
        <w:sz w:val="24"/>
      </w:rPr>
    </w:lvl>
    <w:lvl w:ilvl="1" w:tplc="04220019">
      <w:start w:val="1"/>
      <w:numFmt w:val="lowerLetter"/>
      <w:lvlText w:val="%2."/>
      <w:lvlJc w:val="left"/>
      <w:pPr>
        <w:ind w:left="1140" w:hanging="360"/>
      </w:pPr>
    </w:lvl>
    <w:lvl w:ilvl="2" w:tplc="0422001B">
      <w:start w:val="1"/>
      <w:numFmt w:val="lowerRoman"/>
      <w:lvlText w:val="%3."/>
      <w:lvlJc w:val="right"/>
      <w:pPr>
        <w:ind w:left="1860" w:hanging="180"/>
      </w:pPr>
    </w:lvl>
    <w:lvl w:ilvl="3" w:tplc="0422000F">
      <w:start w:val="1"/>
      <w:numFmt w:val="decimal"/>
      <w:lvlText w:val="%4."/>
      <w:lvlJc w:val="left"/>
      <w:pPr>
        <w:ind w:left="2580" w:hanging="360"/>
      </w:pPr>
    </w:lvl>
    <w:lvl w:ilvl="4" w:tplc="04220019">
      <w:start w:val="1"/>
      <w:numFmt w:val="lowerLetter"/>
      <w:lvlText w:val="%5."/>
      <w:lvlJc w:val="left"/>
      <w:pPr>
        <w:ind w:left="3300" w:hanging="360"/>
      </w:pPr>
    </w:lvl>
    <w:lvl w:ilvl="5" w:tplc="0422001B">
      <w:start w:val="1"/>
      <w:numFmt w:val="lowerRoman"/>
      <w:lvlText w:val="%6."/>
      <w:lvlJc w:val="right"/>
      <w:pPr>
        <w:ind w:left="4020" w:hanging="180"/>
      </w:pPr>
    </w:lvl>
    <w:lvl w:ilvl="6" w:tplc="0422000F">
      <w:start w:val="1"/>
      <w:numFmt w:val="decimal"/>
      <w:lvlText w:val="%7."/>
      <w:lvlJc w:val="left"/>
      <w:pPr>
        <w:ind w:left="4740" w:hanging="360"/>
      </w:pPr>
    </w:lvl>
    <w:lvl w:ilvl="7" w:tplc="04220019">
      <w:start w:val="1"/>
      <w:numFmt w:val="lowerLetter"/>
      <w:lvlText w:val="%8."/>
      <w:lvlJc w:val="left"/>
      <w:pPr>
        <w:ind w:left="5460" w:hanging="360"/>
      </w:pPr>
    </w:lvl>
    <w:lvl w:ilvl="8" w:tplc="0422001B">
      <w:start w:val="1"/>
      <w:numFmt w:val="lowerRoman"/>
      <w:lvlText w:val="%9."/>
      <w:lvlJc w:val="right"/>
      <w:pPr>
        <w:ind w:left="6180" w:hanging="180"/>
      </w:pPr>
    </w:lvl>
  </w:abstractNum>
  <w:num w:numId="1">
    <w:abstractNumId w:val="4"/>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6"/>
  </w:num>
  <w:num w:numId="7">
    <w:abstractNumId w:val="2"/>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392"/>
    <w:rsid w:val="000032F3"/>
    <w:rsid w:val="002E3BF7"/>
    <w:rsid w:val="003D40B1"/>
    <w:rsid w:val="005A2B5A"/>
    <w:rsid w:val="006C7E56"/>
    <w:rsid w:val="00715392"/>
    <w:rsid w:val="00820E4A"/>
    <w:rsid w:val="00C5110E"/>
    <w:rsid w:val="00FE22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A2B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A2B5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A2B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A2B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06086">
      <w:bodyDiv w:val="1"/>
      <w:marLeft w:val="0"/>
      <w:marRight w:val="0"/>
      <w:marTop w:val="0"/>
      <w:marBottom w:val="0"/>
      <w:divBdr>
        <w:top w:val="none" w:sz="0" w:space="0" w:color="auto"/>
        <w:left w:val="none" w:sz="0" w:space="0" w:color="auto"/>
        <w:bottom w:val="none" w:sz="0" w:space="0" w:color="auto"/>
        <w:right w:val="none" w:sz="0" w:space="0" w:color="auto"/>
      </w:divBdr>
      <w:divsChild>
        <w:div w:id="878978825">
          <w:marLeft w:val="0"/>
          <w:marRight w:val="0"/>
          <w:marTop w:val="0"/>
          <w:marBottom w:val="0"/>
          <w:divBdr>
            <w:top w:val="none" w:sz="0" w:space="0" w:color="auto"/>
            <w:left w:val="none" w:sz="0" w:space="0" w:color="auto"/>
            <w:bottom w:val="single" w:sz="6" w:space="0" w:color="B09358"/>
            <w:right w:val="none" w:sz="0" w:space="0" w:color="auto"/>
          </w:divBdr>
          <w:divsChild>
            <w:div w:id="1953973875">
              <w:marLeft w:val="0"/>
              <w:marRight w:val="0"/>
              <w:marTop w:val="0"/>
              <w:marBottom w:val="0"/>
              <w:divBdr>
                <w:top w:val="none" w:sz="0" w:space="0" w:color="auto"/>
                <w:left w:val="none" w:sz="0" w:space="0" w:color="auto"/>
                <w:bottom w:val="none" w:sz="0" w:space="0" w:color="auto"/>
                <w:right w:val="none" w:sz="0" w:space="0" w:color="auto"/>
              </w:divBdr>
            </w:div>
            <w:div w:id="849953631">
              <w:marLeft w:val="0"/>
              <w:marRight w:val="0"/>
              <w:marTop w:val="0"/>
              <w:marBottom w:val="0"/>
              <w:divBdr>
                <w:top w:val="none" w:sz="0" w:space="0" w:color="auto"/>
                <w:left w:val="none" w:sz="0" w:space="0" w:color="auto"/>
                <w:bottom w:val="none" w:sz="0" w:space="0" w:color="auto"/>
                <w:right w:val="none" w:sz="0" w:space="0" w:color="auto"/>
              </w:divBdr>
            </w:div>
          </w:divsChild>
        </w:div>
        <w:div w:id="115418712">
          <w:marLeft w:val="0"/>
          <w:marRight w:val="0"/>
          <w:marTop w:val="0"/>
          <w:marBottom w:val="75"/>
          <w:divBdr>
            <w:top w:val="none" w:sz="0" w:space="0" w:color="auto"/>
            <w:left w:val="none" w:sz="0" w:space="0" w:color="auto"/>
            <w:bottom w:val="none" w:sz="0" w:space="0" w:color="auto"/>
            <w:right w:val="none" w:sz="0" w:space="0" w:color="auto"/>
          </w:divBdr>
          <w:divsChild>
            <w:div w:id="1551112931">
              <w:marLeft w:val="0"/>
              <w:marRight w:val="0"/>
              <w:marTop w:val="0"/>
              <w:marBottom w:val="0"/>
              <w:divBdr>
                <w:top w:val="none" w:sz="0" w:space="0" w:color="auto"/>
                <w:left w:val="none" w:sz="0" w:space="0" w:color="auto"/>
                <w:bottom w:val="none" w:sz="0" w:space="0" w:color="auto"/>
                <w:right w:val="none" w:sz="0" w:space="0" w:color="auto"/>
              </w:divBdr>
              <w:divsChild>
                <w:div w:id="941301304">
                  <w:marLeft w:val="0"/>
                  <w:marRight w:val="0"/>
                  <w:marTop w:val="0"/>
                  <w:marBottom w:val="0"/>
                  <w:divBdr>
                    <w:top w:val="none" w:sz="0" w:space="0" w:color="auto"/>
                    <w:left w:val="none" w:sz="0" w:space="0" w:color="auto"/>
                    <w:bottom w:val="none" w:sz="0" w:space="0" w:color="auto"/>
                    <w:right w:val="none" w:sz="0" w:space="0" w:color="auto"/>
                  </w:divBdr>
                  <w:divsChild>
                    <w:div w:id="732970377">
                      <w:marLeft w:val="0"/>
                      <w:marRight w:val="0"/>
                      <w:marTop w:val="0"/>
                      <w:marBottom w:val="0"/>
                      <w:divBdr>
                        <w:top w:val="none" w:sz="0" w:space="0" w:color="auto"/>
                        <w:left w:val="none" w:sz="0" w:space="0" w:color="auto"/>
                        <w:bottom w:val="none" w:sz="0" w:space="0" w:color="auto"/>
                        <w:right w:val="none" w:sz="0" w:space="0" w:color="auto"/>
                      </w:divBdr>
                      <w:divsChild>
                        <w:div w:id="391737977">
                          <w:marLeft w:val="0"/>
                          <w:marRight w:val="0"/>
                          <w:marTop w:val="0"/>
                          <w:marBottom w:val="0"/>
                          <w:divBdr>
                            <w:top w:val="single" w:sz="6" w:space="0" w:color="B09358"/>
                            <w:left w:val="single" w:sz="6" w:space="0" w:color="B09358"/>
                            <w:bottom w:val="none" w:sz="0" w:space="0" w:color="auto"/>
                            <w:right w:val="single" w:sz="6" w:space="0" w:color="B09358"/>
                          </w:divBdr>
                          <w:divsChild>
                            <w:div w:id="421683714">
                              <w:marLeft w:val="0"/>
                              <w:marRight w:val="0"/>
                              <w:marTop w:val="0"/>
                              <w:marBottom w:val="0"/>
                              <w:divBdr>
                                <w:top w:val="none" w:sz="0" w:space="0" w:color="auto"/>
                                <w:left w:val="none" w:sz="0" w:space="0" w:color="auto"/>
                                <w:bottom w:val="none" w:sz="0" w:space="0" w:color="auto"/>
                                <w:right w:val="none" w:sz="0" w:space="0" w:color="auto"/>
                              </w:divBdr>
                            </w:div>
                          </w:divsChild>
                        </w:div>
                        <w:div w:id="470749860">
                          <w:marLeft w:val="0"/>
                          <w:marRight w:val="0"/>
                          <w:marTop w:val="0"/>
                          <w:marBottom w:val="150"/>
                          <w:divBdr>
                            <w:top w:val="none" w:sz="0" w:space="4" w:color="auto"/>
                            <w:left w:val="single" w:sz="6" w:space="6" w:color="B09358"/>
                            <w:bottom w:val="single" w:sz="6" w:space="4" w:color="B09358"/>
                            <w:right w:val="single" w:sz="6" w:space="6" w:color="B09358"/>
                          </w:divBdr>
                          <w:divsChild>
                            <w:div w:id="194388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84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231845">
      <w:bodyDiv w:val="1"/>
      <w:marLeft w:val="0"/>
      <w:marRight w:val="0"/>
      <w:marTop w:val="0"/>
      <w:marBottom w:val="0"/>
      <w:divBdr>
        <w:top w:val="none" w:sz="0" w:space="0" w:color="auto"/>
        <w:left w:val="none" w:sz="0" w:space="0" w:color="auto"/>
        <w:bottom w:val="none" w:sz="0" w:space="0" w:color="auto"/>
        <w:right w:val="none" w:sz="0" w:space="0" w:color="auto"/>
      </w:divBdr>
    </w:div>
    <w:div w:id="1914048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4513</Words>
  <Characters>25729</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Клавдия</dc:creator>
  <cp:lastModifiedBy>Клавдия</cp:lastModifiedBy>
  <cp:revision>9</cp:revision>
  <dcterms:created xsi:type="dcterms:W3CDTF">2020-10-16T05:22:00Z</dcterms:created>
  <dcterms:modified xsi:type="dcterms:W3CDTF">2020-10-16T07:44:00Z</dcterms:modified>
</cp:coreProperties>
</file>